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B8D" w:rsidRDefault="00136B8D">
      <w:pPr>
        <w:pStyle w:val="af5"/>
        <w:jc w:val="center"/>
        <w:outlineLvl w:val="0"/>
        <w:rPr>
          <w:rFonts w:ascii="Liberation Serif" w:hAnsi="Liberation Serif"/>
        </w:rPr>
      </w:pPr>
      <w:r>
        <w:rPr>
          <w:rFonts w:ascii="Liberation Serif" w:hAnsi="Liberation Seri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136B8D">
        <w:rPr>
          <w:rFonts w:ascii="Liberation Serif" w:hAnsi="Liberation Serif"/>
        </w:rPr>
        <w:object w:dxaOrig="4943" w:dyaOrig="5564">
          <v:shape id="_x0000_i0" o:spid="_x0000_i1025" type="#_x0000_t75" style="width:51.75pt;height:60pt;mso-wrap-distance-left:0;mso-wrap-distance-top:0;mso-wrap-distance-right:0;mso-wrap-distance-bottom:0" o:ole="">
            <v:imagedata r:id="rId7" o:title=""/>
            <v:path textboxrect="0,0,0,0"/>
          </v:shape>
          <o:OLEObject Type="Embed" ShapeID="_x0000_i0" DrawAspect="Content" ObjectID="_1773219557" r:id="rId8"/>
        </w:object>
      </w:r>
    </w:p>
    <w:tbl>
      <w:tblPr>
        <w:tblW w:w="9356" w:type="dxa"/>
        <w:tblInd w:w="108" w:type="dxa"/>
        <w:tblLayout w:type="fixed"/>
        <w:tblLook w:val="04A0"/>
      </w:tblPr>
      <w:tblGrid>
        <w:gridCol w:w="9356"/>
      </w:tblGrid>
      <w:tr w:rsidR="00136B8D">
        <w:tc>
          <w:tcPr>
            <w:tcW w:w="93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136B8D" w:rsidRDefault="00D73579">
            <w:pPr>
              <w:pStyle w:val="af5"/>
              <w:widowControl w:val="0"/>
              <w:jc w:val="center"/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pP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  <w:t xml:space="preserve">ГОРОДСКАЯ ДУМА </w:t>
            </w:r>
          </w:p>
          <w:p w:rsidR="00136B8D" w:rsidRDefault="00D73579">
            <w:pPr>
              <w:pStyle w:val="af5"/>
              <w:widowControl w:val="0"/>
              <w:jc w:val="center"/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pP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  <w:t>МУНИЦИПАЛЬНОГО ОБРАЗОВАНИЯ</w:t>
            </w:r>
          </w:p>
          <w:p w:rsidR="00136B8D" w:rsidRDefault="00D73579">
            <w:pPr>
              <w:pStyle w:val="af5"/>
              <w:widowControl w:val="0"/>
              <w:jc w:val="center"/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pP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  <w:t>ГОРОД НОВЫЙ УРЕНГОЙ</w:t>
            </w:r>
          </w:p>
          <w:p w:rsidR="00136B8D" w:rsidRDefault="00136B8D">
            <w:pPr>
              <w:pStyle w:val="af5"/>
              <w:widowControl w:val="0"/>
              <w:jc w:val="center"/>
              <w:rPr>
                <w:rFonts w:ascii="Liberation Sans" w:hAnsi="Liberation Sans" w:cs="Liberation Sans"/>
                <w:b/>
                <w:bCs/>
                <w:sz w:val="20"/>
              </w:rPr>
            </w:pPr>
          </w:p>
        </w:tc>
      </w:tr>
      <w:tr w:rsidR="00136B8D">
        <w:tc>
          <w:tcPr>
            <w:tcW w:w="9356" w:type="dxa"/>
            <w:tcBorders>
              <w:top w:val="single" w:sz="12" w:space="0" w:color="000000"/>
              <w:left w:val="none" w:sz="4" w:space="0" w:color="000000"/>
              <w:bottom w:val="single" w:sz="24" w:space="0" w:color="000000"/>
              <w:right w:val="none" w:sz="4" w:space="0" w:color="000000"/>
            </w:tcBorders>
            <w:noWrap/>
          </w:tcPr>
          <w:p w:rsidR="00136B8D" w:rsidRDefault="00136B8D">
            <w:pPr>
              <w:pStyle w:val="af5"/>
              <w:widowControl w:val="0"/>
              <w:jc w:val="center"/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pPr>
          </w:p>
        </w:tc>
      </w:tr>
    </w:tbl>
    <w:p w:rsidR="00136B8D" w:rsidRDefault="00136B8D">
      <w:pPr>
        <w:pStyle w:val="af5"/>
        <w:widowControl w:val="0"/>
        <w:jc w:val="center"/>
        <w:rPr>
          <w:rFonts w:ascii="Liberation Sans" w:hAnsi="Liberation Sans" w:cs="Liberation Sans"/>
          <w:b/>
          <w:bCs/>
          <w:sz w:val="20"/>
        </w:rPr>
      </w:pPr>
    </w:p>
    <w:p w:rsidR="00136B8D" w:rsidRDefault="00D73579">
      <w:pPr>
        <w:pStyle w:val="af5"/>
        <w:widowControl w:val="0"/>
        <w:jc w:val="center"/>
        <w:rPr>
          <w:rFonts w:ascii="Liberation Sans" w:hAnsi="Liberation Sans" w:cs="Liberation Sans"/>
          <w:b/>
          <w:bCs/>
          <w:sz w:val="36"/>
          <w:szCs w:val="36"/>
        </w:rPr>
      </w:pPr>
      <w:r>
        <w:rPr>
          <w:rFonts w:ascii="Liberation Sans" w:hAnsi="Liberation Sans" w:cs="Liberation Sans"/>
          <w:b/>
          <w:bCs/>
          <w:sz w:val="36"/>
          <w:szCs w:val="36"/>
        </w:rPr>
        <w:t>РЕШЕНИЕ  № 303</w:t>
      </w:r>
    </w:p>
    <w:p w:rsidR="00136B8D" w:rsidRDefault="00136B8D">
      <w:pPr>
        <w:widowControl w:val="0"/>
        <w:rPr>
          <w:rFonts w:ascii="Liberation Sans" w:hAnsi="Liberation Sans" w:cs="Liberation Sans"/>
          <w:b/>
          <w:bCs/>
          <w:sz w:val="20"/>
          <w:szCs w:val="20"/>
        </w:rPr>
      </w:pPr>
    </w:p>
    <w:p w:rsidR="00136B8D" w:rsidRDefault="00D73579">
      <w:pPr>
        <w:pStyle w:val="af5"/>
        <w:widowControl w:val="0"/>
        <w:rPr>
          <w:rFonts w:ascii="Liberation Sans" w:hAnsi="Liberation Sans" w:cs="Liberation Sans"/>
          <w:bCs/>
          <w:i/>
        </w:rPr>
      </w:pPr>
      <w:r>
        <w:rPr>
          <w:rFonts w:ascii="Liberation Sans" w:hAnsi="Liberation Sans" w:cs="Liberation Sans"/>
          <w:b/>
          <w:bCs/>
        </w:rPr>
        <w:t xml:space="preserve">28.03.2024                                                                      </w:t>
      </w:r>
      <w:r>
        <w:rPr>
          <w:rFonts w:ascii="Liberation Sans" w:hAnsi="Liberation Sans" w:cs="Liberation Sans"/>
          <w:b/>
          <w:bCs/>
          <w:highlight w:val="white"/>
        </w:rPr>
        <w:t>г. Новый Уренгой</w:t>
      </w:r>
    </w:p>
    <w:p w:rsidR="00136B8D" w:rsidRDefault="00136B8D">
      <w:pPr>
        <w:pStyle w:val="af5"/>
        <w:rPr>
          <w:rFonts w:ascii="Liberation Sans" w:hAnsi="Liberation Sans" w:cs="Liberation Sans"/>
        </w:rPr>
      </w:pPr>
    </w:p>
    <w:p w:rsidR="00136B8D" w:rsidRDefault="00D73579">
      <w:pPr>
        <w:widowControl w:val="0"/>
        <w:jc w:val="center"/>
        <w:rPr>
          <w:rFonts w:ascii="Liberation Sans" w:hAnsi="Liberation Sans" w:cs="Liberation Sans"/>
          <w:b/>
          <w:bCs/>
        </w:rPr>
      </w:pPr>
      <w:r>
        <w:rPr>
          <w:rFonts w:ascii="Liberation Sans" w:hAnsi="Liberation Sans" w:cs="Liberation Sans"/>
          <w:b/>
        </w:rPr>
        <w:t xml:space="preserve">О </w:t>
      </w:r>
      <w:r>
        <w:rPr>
          <w:rFonts w:ascii="Liberation Sans" w:hAnsi="Liberation Sans" w:cs="Liberation Sans"/>
          <w:b/>
          <w:bCs/>
        </w:rPr>
        <w:t>внесении изменения в решение Городской Думы муниципального образования город Новый Уренгой</w:t>
      </w:r>
    </w:p>
    <w:p w:rsidR="00136B8D" w:rsidRDefault="00D73579">
      <w:pPr>
        <w:widowControl w:val="0"/>
        <w:jc w:val="center"/>
        <w:rPr>
          <w:rFonts w:ascii="Liberation Sans" w:hAnsi="Liberation Sans" w:cs="Liberation Sans"/>
          <w:b/>
          <w:bCs/>
        </w:rPr>
      </w:pPr>
      <w:r>
        <w:rPr>
          <w:rFonts w:ascii="Liberation Sans" w:hAnsi="Liberation Sans" w:cs="Liberation Sans"/>
          <w:b/>
          <w:bCs/>
        </w:rPr>
        <w:t>от 20.09.2021 № 82</w:t>
      </w:r>
    </w:p>
    <w:p w:rsidR="00136B8D" w:rsidRDefault="00136B8D">
      <w:pPr>
        <w:widowControl w:val="0"/>
        <w:jc w:val="center"/>
        <w:rPr>
          <w:rFonts w:ascii="Liberation Sans" w:hAnsi="Liberation Sans" w:cs="Liberation Sans"/>
        </w:rPr>
      </w:pPr>
    </w:p>
    <w:p w:rsidR="00136B8D" w:rsidRDefault="00136B8D">
      <w:pPr>
        <w:widowControl w:val="0"/>
        <w:jc w:val="center"/>
        <w:rPr>
          <w:rFonts w:ascii="Liberation Sans" w:hAnsi="Liberation Sans" w:cs="Liberation Sans"/>
        </w:rPr>
      </w:pPr>
    </w:p>
    <w:p w:rsidR="00136B8D" w:rsidRDefault="00136B8D">
      <w:pPr>
        <w:widowControl w:val="0"/>
        <w:jc w:val="center"/>
        <w:rPr>
          <w:rFonts w:ascii="Liberation Sans" w:hAnsi="Liberation Sans" w:cs="Liberation Sans"/>
        </w:rPr>
      </w:pPr>
    </w:p>
    <w:p w:rsidR="00136B8D" w:rsidRDefault="00D73579">
      <w:pPr>
        <w:ind w:firstLine="708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В соответствии с федеральными законами от 06.10.2003 </w:t>
      </w:r>
      <w:r>
        <w:rPr>
          <w:rFonts w:ascii="Liberation Sans" w:hAnsi="Liberation Sans" w:cs="Liberation Sans"/>
        </w:rPr>
        <w:br/>
        <w:t>№ 131-ФЗ «Об общих принципах организации местного самоуправления в Российской Федерации»,</w:t>
      </w:r>
      <w:r>
        <w:rPr>
          <w:rFonts w:ascii="Liberation Sans" w:hAnsi="Liberation Sans" w:cs="Liberation Sans"/>
        </w:rPr>
        <w:t xml:space="preserve"> от 31.07.2020 № 248-ФЗ «О государственном контроле (надзоре) и муниципальном контроле в Российской Федерации», руководствуясь Уставом муниципального образования город Новый Уренгой, Городская Дума муниципального образования </w:t>
      </w:r>
      <w:r>
        <w:rPr>
          <w:rFonts w:ascii="Liberation Sans" w:hAnsi="Liberation Sans" w:cs="Liberation Sans"/>
        </w:rPr>
        <w:t>город Новый Уренгой</w:t>
      </w:r>
    </w:p>
    <w:p w:rsidR="00136B8D" w:rsidRDefault="00136B8D">
      <w:pPr>
        <w:rPr>
          <w:rFonts w:ascii="Liberation Sans" w:hAnsi="Liberation Sans" w:cs="Liberation Sans"/>
        </w:rPr>
      </w:pPr>
    </w:p>
    <w:p w:rsidR="00136B8D" w:rsidRDefault="00D73579">
      <w:pPr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>РЕШИЛА:</w:t>
      </w:r>
    </w:p>
    <w:p w:rsidR="00136B8D" w:rsidRDefault="00136B8D">
      <w:pPr>
        <w:rPr>
          <w:rFonts w:ascii="Liberation Sans" w:hAnsi="Liberation Sans" w:cs="Liberation Sans"/>
          <w:sz w:val="22"/>
          <w:szCs w:val="22"/>
        </w:rPr>
      </w:pPr>
    </w:p>
    <w:p w:rsidR="00136B8D" w:rsidRDefault="00D73579">
      <w:pPr>
        <w:tabs>
          <w:tab w:val="left" w:pos="1134"/>
        </w:tabs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color w:val="000000"/>
        </w:rPr>
        <w:t>1</w:t>
      </w:r>
      <w:r>
        <w:rPr>
          <w:rFonts w:ascii="Liberation Sans" w:hAnsi="Liberation Sans" w:cs="Liberation Sans"/>
          <w:color w:val="000000"/>
        </w:rPr>
        <w:t xml:space="preserve">. Внести изменение в Положение о муниципальном земельном контроле, утвержденное решением Городской Думы муниципального образования город Новый Уренгой от 20.09.2021 № 82 «Об организации и осуществлении муниципального земельного контроля» </w:t>
      </w:r>
      <w:r>
        <w:rPr>
          <w:rFonts w:ascii="Liberation Sans" w:hAnsi="Liberation Sans" w:cs="Liberation Sans"/>
        </w:rPr>
        <w:t>(в редакции решени</w:t>
      </w:r>
      <w:r>
        <w:rPr>
          <w:rFonts w:ascii="Liberation Sans" w:hAnsi="Liberation Sans" w:cs="Liberation Sans"/>
        </w:rPr>
        <w:t>я Городской Думы муниципального образования город Новый Уренгой от 23.12.2021 № 120)</w:t>
      </w:r>
      <w:r>
        <w:rPr>
          <w:rFonts w:ascii="Liberation Sans" w:hAnsi="Liberation Sans" w:cs="Liberation Sans"/>
          <w:color w:val="000000"/>
        </w:rPr>
        <w:t xml:space="preserve">, изложив пункт 1.10 </w:t>
      </w:r>
      <w:r>
        <w:rPr>
          <w:rFonts w:ascii="Liberation Sans" w:hAnsi="Liberation Sans" w:cs="Liberation Sans"/>
          <w:color w:val="000000"/>
        </w:rPr>
        <w:t xml:space="preserve">раздела I «Общие положения» в следующей </w:t>
      </w:r>
      <w:r>
        <w:rPr>
          <w:rFonts w:ascii="Liberation Sans" w:hAnsi="Liberation Sans" w:cs="Liberation Sans"/>
          <w:color w:val="000000"/>
        </w:rPr>
        <w:t xml:space="preserve">редакции: </w:t>
      </w:r>
    </w:p>
    <w:p w:rsidR="00136B8D" w:rsidRDefault="00D73579">
      <w:pPr>
        <w:ind w:firstLine="720"/>
        <w:jc w:val="both"/>
        <w:rPr>
          <w:highlight w:val="white"/>
        </w:rPr>
      </w:pPr>
      <w:r>
        <w:rPr>
          <w:rFonts w:ascii="Liberation Sans" w:hAnsi="Liberation Sans" w:cs="Liberation Sans"/>
        </w:rPr>
        <w:t>«1.10. </w:t>
      </w:r>
      <w:r>
        <w:rPr>
          <w:rFonts w:ascii="Liberation Sans" w:eastAsia="LiberationSerif" w:hAnsi="Liberation Sans" w:cs="Liberation Sans"/>
          <w:color w:val="000000" w:themeColor="text1"/>
        </w:rPr>
        <w:t>Документы, оформляемые контрольным органом при осуществлении муниципального контроля, а также</w:t>
      </w:r>
      <w:r>
        <w:rPr>
          <w:rFonts w:ascii="Liberation Sans" w:eastAsia="LiberationSerif" w:hAnsi="Liberation Sans" w:cs="Liberation Sans"/>
          <w:color w:val="000000" w:themeColor="text1"/>
        </w:rPr>
        <w:t xml:space="preserve"> специалистами, экспертами, привлекаемыми к проведению контрольных мероприятий, сост</w:t>
      </w:r>
      <w:r>
        <w:rPr>
          <w:rFonts w:ascii="Liberation Sans" w:eastAsia="LiberationSerif" w:hAnsi="Liberation Sans" w:cs="Liberation Sans"/>
          <w:color w:val="000000" w:themeColor="text1"/>
          <w:highlight w:val="white"/>
        </w:rPr>
        <w:t xml:space="preserve">авляются в форме электронного документа и подписываются усиленной </w:t>
      </w:r>
      <w:hyperlink r:id="rId9" w:tooltip="https://internet.garant.ru/document/redirect/12184522/54" w:history="1">
        <w:r>
          <w:rPr>
            <w:rFonts w:ascii="Liberation Sans" w:eastAsia="LiberationSerif" w:hAnsi="Liberation Sans" w:cs="Liberation Sans"/>
            <w:color w:val="000000" w:themeColor="text1"/>
            <w:highlight w:val="white"/>
          </w:rPr>
          <w:t>квалифицированной электронной подписью</w:t>
        </w:r>
      </w:hyperlink>
      <w:r>
        <w:rPr>
          <w:rFonts w:ascii="Liberation Sans" w:eastAsia="LiberationSerif" w:hAnsi="Liberation Sans" w:cs="Liberation Sans"/>
          <w:color w:val="000000" w:themeColor="text1"/>
          <w:highlight w:val="white"/>
        </w:rPr>
        <w:t>.</w:t>
      </w:r>
    </w:p>
    <w:p w:rsidR="00136B8D" w:rsidRDefault="00D73579">
      <w:pPr>
        <w:ind w:firstLine="709"/>
        <w:jc w:val="both"/>
      </w:pPr>
      <w:proofErr w:type="gramStart"/>
      <w:r>
        <w:rPr>
          <w:rFonts w:ascii="Liberation Sans" w:eastAsia="LiberationSerif" w:hAnsi="Liberation Sans" w:cs="Liberation Sans"/>
          <w:color w:val="000000" w:themeColor="text1"/>
          <w:highlight w:val="white"/>
        </w:rPr>
        <w:t xml:space="preserve">Типовые формы документов, используемых контрольным органом, утверждены </w:t>
      </w:r>
      <w:hyperlink r:id="rId10" w:tooltip="https://internet.garant.ru/document/redirect/400839591/0" w:history="1">
        <w:r>
          <w:rPr>
            <w:rFonts w:ascii="Liberation Sans" w:eastAsia="LiberationSerif" w:hAnsi="Liberation Sans" w:cs="Liberation Sans"/>
            <w:color w:val="000000" w:themeColor="text1"/>
            <w:highlight w:val="white"/>
          </w:rPr>
          <w:t>приказом</w:t>
        </w:r>
      </w:hyperlink>
      <w:r>
        <w:rPr>
          <w:rFonts w:ascii="Liberation Sans" w:eastAsia="LiberationSerif" w:hAnsi="Liberation Sans" w:cs="Liberation Sans"/>
          <w:color w:val="000000" w:themeColor="text1"/>
          <w:highlight w:val="white"/>
        </w:rPr>
        <w:t xml:space="preserve"> Минэкономразвития России от 31.03.2021 № 151 «О типовых формах документов, используемых контрольным (надзорным) орга</w:t>
      </w:r>
      <w:r>
        <w:rPr>
          <w:rFonts w:ascii="Liberation Sans" w:eastAsia="LiberationSerif" w:hAnsi="Liberation Sans" w:cs="Liberation Sans"/>
          <w:color w:val="000000" w:themeColor="text1"/>
          <w:highlight w:val="white"/>
        </w:rPr>
        <w:t xml:space="preserve">ном» и приказом ДОБ и ГЗ </w:t>
      </w:r>
      <w:r>
        <w:rPr>
          <w:rFonts w:ascii="Liberation Sans" w:eastAsia="LiberationSerif" w:hAnsi="Liberation Sans" w:cs="Liberation Sans"/>
          <w:color w:val="000000" w:themeColor="text1"/>
          <w:highlight w:val="white"/>
        </w:rPr>
        <w:lastRenderedPageBreak/>
        <w:t>от 12.11.2021</w:t>
      </w:r>
      <w:r>
        <w:rPr>
          <w:rFonts w:ascii="Liberation Sans" w:eastAsia="LiberationSerif" w:hAnsi="Liberation Sans" w:cs="Liberation Sans"/>
          <w:color w:val="000000" w:themeColor="text1"/>
        </w:rPr>
        <w:t xml:space="preserve"> № 42 </w:t>
      </w:r>
      <w:r>
        <w:rPr>
          <w:rFonts w:ascii="Liberation Sans" w:eastAsia="LiberationSerif" w:hAnsi="Liberation Sans" w:cs="Liberation Sans"/>
          <w:color w:val="000000" w:themeColor="text1"/>
        </w:rPr>
        <w:t>«</w:t>
      </w:r>
      <w:r>
        <w:rPr>
          <w:rFonts w:ascii="Liberation Sans" w:hAnsi="Liberation Sans" w:cs="Liberation Sans"/>
          <w:color w:val="000000" w:themeColor="text1"/>
        </w:rPr>
        <w:t>Об утверждении типовых форм документов, используемых при осуществлении муниципального контроля в сфере благоустройства и муниципального земельного контроля, не утвержденных приказом Министерства экономического р</w:t>
      </w:r>
      <w:r>
        <w:rPr>
          <w:rFonts w:ascii="Liberation Sans" w:hAnsi="Liberation Sans" w:cs="Liberation Sans"/>
          <w:color w:val="000000" w:themeColor="text1"/>
        </w:rPr>
        <w:t>азвития Российской Федерации от 31.03.2021 № 151 «О типовых формах</w:t>
      </w:r>
      <w:proofErr w:type="gramEnd"/>
      <w:r>
        <w:rPr>
          <w:rFonts w:ascii="Liberation Sans" w:hAnsi="Liberation Sans" w:cs="Liberation Sans"/>
          <w:color w:val="000000" w:themeColor="text1"/>
        </w:rPr>
        <w:t xml:space="preserve"> документов, используемых контрольным (надзорным) органом»</w:t>
      </w:r>
      <w:r>
        <w:rPr>
          <w:rFonts w:ascii="Liberation Sans" w:eastAsia="LiberationSerif" w:hAnsi="Liberation Sans" w:cs="Liberation Sans"/>
          <w:color w:val="000000" w:themeColor="text1"/>
        </w:rPr>
        <w:t>.</w:t>
      </w:r>
    </w:p>
    <w:p w:rsidR="00136B8D" w:rsidRDefault="00D735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color w:val="000000"/>
        </w:rPr>
        <w:t>Информирование контролируемых лиц о совершаемых должностными лицами контрольного органа и иными уполномоченными лицами действиях и</w:t>
      </w:r>
      <w:r>
        <w:rPr>
          <w:rFonts w:ascii="Liberation Sans" w:hAnsi="Liberation Sans" w:cs="Liberation Sans"/>
          <w:color w:val="000000"/>
        </w:rPr>
        <w:t xml:space="preserve"> принимаемых решениях, направление документов и сведений контролируемому лицу контрольным органом в соответствии со статьей 21 Федерального закона № 248-ФЗ могут </w:t>
      </w:r>
      <w:proofErr w:type="gramStart"/>
      <w:r>
        <w:rPr>
          <w:rFonts w:ascii="Liberation Sans" w:hAnsi="Liberation Sans" w:cs="Liberation Sans"/>
          <w:color w:val="000000"/>
        </w:rPr>
        <w:t>осуществляться</w:t>
      </w:r>
      <w:proofErr w:type="gramEnd"/>
      <w:r>
        <w:rPr>
          <w:rFonts w:ascii="Liberation Sans" w:hAnsi="Liberation Sans" w:cs="Liberation Sans"/>
          <w:color w:val="000000"/>
        </w:rPr>
        <w:t xml:space="preserve"> в том числе на бумажном носителе с использованием почтовой связи в случае невоз</w:t>
      </w:r>
      <w:r>
        <w:rPr>
          <w:rFonts w:ascii="Liberation Sans" w:hAnsi="Liberation Sans" w:cs="Liberation Sans"/>
          <w:color w:val="000000"/>
        </w:rPr>
        <w:t>можности информирования контролируемого лица в электронной форме либо по запросу контролируемого лица до даты, установленной статьей 98 Федерального закона № 248-ФЗ. Контрольный орган в срок, не превышающий десяти рабочих дней со дня поступления такого зап</w:t>
      </w:r>
      <w:r>
        <w:rPr>
          <w:rFonts w:ascii="Liberation Sans" w:hAnsi="Liberation Sans" w:cs="Liberation Sans"/>
          <w:color w:val="000000"/>
        </w:rPr>
        <w:t>роса, направляет контролируемому лицу указанные документы и (или) сведения»</w:t>
      </w:r>
      <w:r>
        <w:rPr>
          <w:rFonts w:ascii="Liberation Sans" w:hAnsi="Liberation Sans" w:cs="Liberation Sans"/>
        </w:rPr>
        <w:t>.</w:t>
      </w:r>
    </w:p>
    <w:p w:rsidR="00136B8D" w:rsidRDefault="00D735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ascii="Liberation Sans" w:hAnsi="Liberation Sans" w:cs="Liberation Sans"/>
        </w:rPr>
        <w:t xml:space="preserve">2. </w:t>
      </w:r>
      <w:r>
        <w:rPr>
          <w:rFonts w:ascii="Liberation Sans" w:hAnsi="Liberation Sans" w:cs="Liberation Sans"/>
          <w:bCs/>
        </w:rPr>
        <w:t xml:space="preserve">Опубликовать </w:t>
      </w:r>
      <w:r>
        <w:rPr>
          <w:rFonts w:ascii="Liberation Sans" w:hAnsi="Liberation Sans" w:cs="Liberation Sans"/>
          <w:bCs/>
        </w:rPr>
        <w:t>настоящее решение в газете «</w:t>
      </w:r>
      <w:proofErr w:type="gramStart"/>
      <w:r>
        <w:rPr>
          <w:rFonts w:ascii="Liberation Sans" w:hAnsi="Liberation Sans" w:cs="Liberation Sans"/>
          <w:bCs/>
        </w:rPr>
        <w:t>Правда</w:t>
      </w:r>
      <w:proofErr w:type="gramEnd"/>
      <w:r>
        <w:rPr>
          <w:rFonts w:ascii="Liberation Sans" w:hAnsi="Liberation Sans" w:cs="Liberation Sans"/>
          <w:bCs/>
        </w:rPr>
        <w:t xml:space="preserve"> Севера».</w:t>
      </w:r>
    </w:p>
    <w:p w:rsidR="00136B8D" w:rsidRDefault="00D73579">
      <w:pPr>
        <w:tabs>
          <w:tab w:val="left" w:pos="1134"/>
        </w:tabs>
        <w:ind w:firstLine="709"/>
        <w:jc w:val="both"/>
      </w:pPr>
      <w:r>
        <w:rPr>
          <w:rFonts w:ascii="Liberation Sans" w:hAnsi="Liberation Sans" w:cs="Liberation Sans"/>
          <w:bCs/>
        </w:rPr>
        <w:t>3. Решение вступает в силу со дня его официального опубликования.</w:t>
      </w:r>
    </w:p>
    <w:p w:rsidR="00136B8D" w:rsidRDefault="00136B8D">
      <w:pPr>
        <w:widowControl w:val="0"/>
        <w:jc w:val="both"/>
        <w:rPr>
          <w:rFonts w:ascii="Liberation Sans" w:hAnsi="Liberation Sans" w:cs="Liberation Sans"/>
          <w:color w:val="000000" w:themeColor="text1"/>
        </w:rPr>
      </w:pPr>
    </w:p>
    <w:p w:rsidR="00136B8D" w:rsidRDefault="00136B8D">
      <w:pPr>
        <w:tabs>
          <w:tab w:val="left" w:pos="1134"/>
        </w:tabs>
        <w:ind w:left="709"/>
        <w:jc w:val="both"/>
        <w:rPr>
          <w:rFonts w:ascii="Liberation Sans" w:hAnsi="Liberation Sans" w:cs="Liberation Sans"/>
        </w:rPr>
      </w:pPr>
    </w:p>
    <w:p w:rsidR="00136B8D" w:rsidRDefault="00136B8D">
      <w:pPr>
        <w:widowControl w:val="0"/>
        <w:jc w:val="both"/>
        <w:rPr>
          <w:rFonts w:ascii="Liberation Sans" w:hAnsi="Liberation Sans" w:cs="Liberation Sans"/>
        </w:rPr>
      </w:pPr>
    </w:p>
    <w:tbl>
      <w:tblPr>
        <w:tblW w:w="0" w:type="auto"/>
        <w:tblLayout w:type="fixed"/>
        <w:tblLook w:val="04A0"/>
      </w:tblPr>
      <w:tblGrid>
        <w:gridCol w:w="4643"/>
        <w:gridCol w:w="2976"/>
        <w:gridCol w:w="2231"/>
      </w:tblGrid>
      <w:tr w:rsidR="00136B8D">
        <w:tc>
          <w:tcPr>
            <w:tcW w:w="46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136B8D" w:rsidRDefault="00D73579">
            <w:pPr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eastAsia="Calibri" w:hAnsi="Liberation Sans" w:cs="Liberation Sans"/>
              </w:rPr>
              <w:t>Глава города Новый Уренгой</w:t>
            </w:r>
          </w:p>
        </w:tc>
        <w:tc>
          <w:tcPr>
            <w:tcW w:w="29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136B8D" w:rsidRDefault="00136B8D">
            <w:pPr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223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136B8D" w:rsidRDefault="00D73579">
            <w:pPr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eastAsia="Calibri" w:hAnsi="Liberation Sans" w:cs="Liberation Sans"/>
              </w:rPr>
              <w:t>А.В. Воронов</w:t>
            </w:r>
          </w:p>
          <w:p w:rsidR="00136B8D" w:rsidRDefault="00136B8D">
            <w:pPr>
              <w:jc w:val="both"/>
              <w:rPr>
                <w:rFonts w:ascii="Liberation Sans" w:hAnsi="Liberation Sans" w:cs="Liberation Sans"/>
              </w:rPr>
            </w:pPr>
          </w:p>
        </w:tc>
      </w:tr>
      <w:tr w:rsidR="00136B8D">
        <w:tc>
          <w:tcPr>
            <w:tcW w:w="46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136B8D" w:rsidRDefault="00D73579">
            <w:pPr>
              <w:jc w:val="both"/>
              <w:rPr>
                <w:rFonts w:ascii="Liberation Sans" w:eastAsia="Calibri" w:hAnsi="Liberation Sans" w:cs="Liberation Sans"/>
              </w:rPr>
            </w:pPr>
            <w:r>
              <w:rPr>
                <w:rFonts w:ascii="Liberation Sans" w:eastAsia="Calibri" w:hAnsi="Liberation Sans" w:cs="Liberation Sans"/>
              </w:rPr>
              <w:t>Председатель Городской Думы</w:t>
            </w:r>
          </w:p>
        </w:tc>
        <w:tc>
          <w:tcPr>
            <w:tcW w:w="29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136B8D" w:rsidRDefault="00136B8D">
            <w:pPr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223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136B8D" w:rsidRDefault="00D73579">
            <w:pPr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eastAsia="Calibri" w:hAnsi="Liberation Sans" w:cs="Liberation Sans"/>
              </w:rPr>
              <w:t xml:space="preserve">П.М. </w:t>
            </w:r>
            <w:proofErr w:type="spellStart"/>
            <w:r>
              <w:rPr>
                <w:rFonts w:ascii="Liberation Sans" w:eastAsia="Calibri" w:hAnsi="Liberation Sans" w:cs="Liberation Sans"/>
              </w:rPr>
              <w:t>Шумова</w:t>
            </w:r>
            <w:proofErr w:type="spellEnd"/>
          </w:p>
        </w:tc>
      </w:tr>
    </w:tbl>
    <w:p w:rsidR="00136B8D" w:rsidRDefault="00136B8D">
      <w:pPr>
        <w:widowControl w:val="0"/>
        <w:jc w:val="both"/>
        <w:rPr>
          <w:rFonts w:ascii="Liberation Sans" w:hAnsi="Liberation Sans" w:cs="Liberation Sans"/>
        </w:rPr>
      </w:pPr>
    </w:p>
    <w:p w:rsidR="00136B8D" w:rsidRDefault="00136B8D">
      <w:pPr>
        <w:rPr>
          <w:rFonts w:ascii="Liberation Sans" w:hAnsi="Liberation Sans" w:cs="Liberation Sans"/>
        </w:rPr>
      </w:pPr>
    </w:p>
    <w:p w:rsidR="00136B8D" w:rsidRDefault="00136B8D">
      <w:pPr>
        <w:widowControl w:val="0"/>
        <w:jc w:val="both"/>
        <w:rPr>
          <w:rFonts w:ascii="Liberation Serif" w:hAnsi="Liberation Serif"/>
        </w:rPr>
      </w:pPr>
    </w:p>
    <w:p w:rsidR="00136B8D" w:rsidRDefault="00136B8D">
      <w:pPr>
        <w:widowControl w:val="0"/>
        <w:jc w:val="both"/>
        <w:rPr>
          <w:rFonts w:ascii="Liberation Serif" w:hAnsi="Liberation Serif"/>
        </w:rPr>
      </w:pPr>
    </w:p>
    <w:p w:rsidR="00136B8D" w:rsidRDefault="00136B8D">
      <w:pPr>
        <w:widowControl w:val="0"/>
        <w:jc w:val="both"/>
        <w:rPr>
          <w:rFonts w:ascii="Liberation Serif" w:hAnsi="Liberation Serif"/>
        </w:rPr>
      </w:pPr>
    </w:p>
    <w:p w:rsidR="00136B8D" w:rsidRDefault="00136B8D">
      <w:pPr>
        <w:widowControl w:val="0"/>
        <w:jc w:val="both"/>
        <w:rPr>
          <w:rFonts w:ascii="Liberation Serif" w:hAnsi="Liberation Serif"/>
        </w:rPr>
      </w:pPr>
    </w:p>
    <w:p w:rsidR="00136B8D" w:rsidRDefault="00136B8D">
      <w:pPr>
        <w:widowControl w:val="0"/>
        <w:jc w:val="both"/>
        <w:rPr>
          <w:rFonts w:ascii="Liberation Serif" w:hAnsi="Liberation Serif"/>
        </w:rPr>
      </w:pPr>
    </w:p>
    <w:p w:rsidR="00136B8D" w:rsidRDefault="00136B8D">
      <w:pPr>
        <w:widowControl w:val="0"/>
        <w:jc w:val="both"/>
        <w:rPr>
          <w:rFonts w:ascii="Liberation Serif" w:hAnsi="Liberation Serif"/>
        </w:rPr>
      </w:pPr>
    </w:p>
    <w:p w:rsidR="00136B8D" w:rsidRDefault="00136B8D">
      <w:pPr>
        <w:widowControl w:val="0"/>
        <w:jc w:val="both"/>
        <w:rPr>
          <w:rFonts w:ascii="Liberation Serif" w:hAnsi="Liberation Serif"/>
        </w:rPr>
      </w:pPr>
    </w:p>
    <w:p w:rsidR="00136B8D" w:rsidRDefault="00136B8D">
      <w:pPr>
        <w:widowControl w:val="0"/>
        <w:jc w:val="both"/>
        <w:rPr>
          <w:rFonts w:ascii="Liberation Serif" w:hAnsi="Liberation Serif"/>
        </w:rPr>
      </w:pPr>
    </w:p>
    <w:sectPr w:rsidR="00136B8D" w:rsidSect="00136B8D">
      <w:headerReference w:type="default" r:id="rId11"/>
      <w:headerReference w:type="first" r:id="rId12"/>
      <w:footerReference w:type="first" r:id="rId13"/>
      <w:pgSz w:w="11906" w:h="16838"/>
      <w:pgMar w:top="1134" w:right="850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B8D" w:rsidRDefault="00D73579">
      <w:r>
        <w:separator/>
      </w:r>
    </w:p>
  </w:endnote>
  <w:endnote w:type="continuationSeparator" w:id="1">
    <w:p w:rsidR="00136B8D" w:rsidRDefault="00D735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Serif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B8D" w:rsidRDefault="00136B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B8D" w:rsidRDefault="00D73579">
      <w:r>
        <w:separator/>
      </w:r>
    </w:p>
  </w:footnote>
  <w:footnote w:type="continuationSeparator" w:id="1">
    <w:p w:rsidR="00136B8D" w:rsidRDefault="00D735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B8D" w:rsidRDefault="00D73579">
    <w:pPr>
      <w:pStyle w:val="Header"/>
      <w:jc w:val="center"/>
    </w:pPr>
    <w:r>
      <w:t>2</w:t>
    </w:r>
  </w:p>
  <w:p w:rsidR="00136B8D" w:rsidRDefault="00136B8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B8D" w:rsidRDefault="00136B8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01E52"/>
    <w:multiLevelType w:val="hybridMultilevel"/>
    <w:tmpl w:val="E6CE24F4"/>
    <w:lvl w:ilvl="0" w:tplc="F3E08420">
      <w:start w:val="1"/>
      <w:numFmt w:val="decimal"/>
      <w:lvlText w:val="%1."/>
      <w:lvlJc w:val="left"/>
      <w:pPr>
        <w:ind w:left="928" w:hanging="360"/>
      </w:pPr>
    </w:lvl>
    <w:lvl w:ilvl="1" w:tplc="64243B36">
      <w:start w:val="1"/>
      <w:numFmt w:val="lowerLetter"/>
      <w:lvlText w:val="%2."/>
      <w:lvlJc w:val="left"/>
      <w:pPr>
        <w:ind w:left="1780" w:hanging="360"/>
      </w:pPr>
    </w:lvl>
    <w:lvl w:ilvl="2" w:tplc="029459B2">
      <w:start w:val="1"/>
      <w:numFmt w:val="lowerRoman"/>
      <w:lvlText w:val="%3."/>
      <w:lvlJc w:val="right"/>
      <w:pPr>
        <w:ind w:left="2500" w:hanging="180"/>
      </w:pPr>
    </w:lvl>
    <w:lvl w:ilvl="3" w:tplc="6AEC48D8">
      <w:start w:val="1"/>
      <w:numFmt w:val="decimal"/>
      <w:lvlText w:val="%4."/>
      <w:lvlJc w:val="left"/>
      <w:pPr>
        <w:ind w:left="3220" w:hanging="360"/>
      </w:pPr>
    </w:lvl>
    <w:lvl w:ilvl="4" w:tplc="F1BA08C6">
      <w:start w:val="1"/>
      <w:numFmt w:val="lowerLetter"/>
      <w:lvlText w:val="%5."/>
      <w:lvlJc w:val="left"/>
      <w:pPr>
        <w:ind w:left="3940" w:hanging="360"/>
      </w:pPr>
    </w:lvl>
    <w:lvl w:ilvl="5" w:tplc="183284F6">
      <w:start w:val="1"/>
      <w:numFmt w:val="lowerRoman"/>
      <w:lvlText w:val="%6."/>
      <w:lvlJc w:val="right"/>
      <w:pPr>
        <w:ind w:left="4660" w:hanging="180"/>
      </w:pPr>
    </w:lvl>
    <w:lvl w:ilvl="6" w:tplc="788E54CC">
      <w:start w:val="1"/>
      <w:numFmt w:val="decimal"/>
      <w:lvlText w:val="%7."/>
      <w:lvlJc w:val="left"/>
      <w:pPr>
        <w:ind w:left="5380" w:hanging="360"/>
      </w:pPr>
    </w:lvl>
    <w:lvl w:ilvl="7" w:tplc="A544C2C4">
      <w:start w:val="1"/>
      <w:numFmt w:val="lowerLetter"/>
      <w:lvlText w:val="%8."/>
      <w:lvlJc w:val="left"/>
      <w:pPr>
        <w:ind w:left="6100" w:hanging="360"/>
      </w:pPr>
    </w:lvl>
    <w:lvl w:ilvl="8" w:tplc="629EDE4A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18BE6054"/>
    <w:multiLevelType w:val="hybridMultilevel"/>
    <w:tmpl w:val="71B25DD6"/>
    <w:lvl w:ilvl="0" w:tplc="39560A1A">
      <w:numFmt w:val="decimal"/>
      <w:lvlText w:val=""/>
      <w:lvlJc w:val="left"/>
      <w:pPr>
        <w:tabs>
          <w:tab w:val="num" w:pos="360"/>
        </w:tabs>
      </w:pPr>
    </w:lvl>
    <w:lvl w:ilvl="1" w:tplc="CBB8FD60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63E6006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1364200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4BCAE57A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33C10DA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2C8FBDC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08496F6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CFD47E4C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52B7FEC"/>
    <w:multiLevelType w:val="hybridMultilevel"/>
    <w:tmpl w:val="95BE1FF4"/>
    <w:lvl w:ilvl="0" w:tplc="59DE2362">
      <w:start w:val="1"/>
      <w:numFmt w:val="decimal"/>
      <w:lvlText w:val="%1."/>
      <w:lvlJc w:val="left"/>
      <w:pPr>
        <w:ind w:left="8415" w:hanging="1185"/>
      </w:pPr>
      <w:rPr>
        <w:b w:val="0"/>
      </w:rPr>
    </w:lvl>
    <w:lvl w:ilvl="1" w:tplc="ED22C928">
      <w:start w:val="1"/>
      <w:numFmt w:val="lowerLetter"/>
      <w:lvlText w:val="%2."/>
      <w:lvlJc w:val="left"/>
      <w:pPr>
        <w:ind w:left="1788" w:hanging="360"/>
      </w:pPr>
    </w:lvl>
    <w:lvl w:ilvl="2" w:tplc="933E4B58">
      <w:start w:val="1"/>
      <w:numFmt w:val="lowerRoman"/>
      <w:lvlText w:val="%3."/>
      <w:lvlJc w:val="right"/>
      <w:pPr>
        <w:ind w:left="2508" w:hanging="180"/>
      </w:pPr>
    </w:lvl>
    <w:lvl w:ilvl="3" w:tplc="DB06F1D8">
      <w:start w:val="1"/>
      <w:numFmt w:val="decimal"/>
      <w:lvlText w:val="%4."/>
      <w:lvlJc w:val="left"/>
      <w:pPr>
        <w:ind w:left="3228" w:hanging="360"/>
      </w:pPr>
    </w:lvl>
    <w:lvl w:ilvl="4" w:tplc="989E4B12">
      <w:start w:val="1"/>
      <w:numFmt w:val="lowerLetter"/>
      <w:lvlText w:val="%5."/>
      <w:lvlJc w:val="left"/>
      <w:pPr>
        <w:ind w:left="3948" w:hanging="360"/>
      </w:pPr>
    </w:lvl>
    <w:lvl w:ilvl="5" w:tplc="6708287E">
      <w:start w:val="1"/>
      <w:numFmt w:val="lowerRoman"/>
      <w:lvlText w:val="%6."/>
      <w:lvlJc w:val="right"/>
      <w:pPr>
        <w:ind w:left="4668" w:hanging="180"/>
      </w:pPr>
    </w:lvl>
    <w:lvl w:ilvl="6" w:tplc="F52051E0">
      <w:start w:val="1"/>
      <w:numFmt w:val="decimal"/>
      <w:lvlText w:val="%7."/>
      <w:lvlJc w:val="left"/>
      <w:pPr>
        <w:ind w:left="5388" w:hanging="360"/>
      </w:pPr>
    </w:lvl>
    <w:lvl w:ilvl="7" w:tplc="66121850">
      <w:start w:val="1"/>
      <w:numFmt w:val="lowerLetter"/>
      <w:lvlText w:val="%8."/>
      <w:lvlJc w:val="left"/>
      <w:pPr>
        <w:ind w:left="6108" w:hanging="360"/>
      </w:pPr>
    </w:lvl>
    <w:lvl w:ilvl="8" w:tplc="23B653E6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99A13D9"/>
    <w:multiLevelType w:val="hybridMultilevel"/>
    <w:tmpl w:val="2E6096D4"/>
    <w:lvl w:ilvl="0" w:tplc="B7CA67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/>
      </w:rPr>
    </w:lvl>
    <w:lvl w:ilvl="1" w:tplc="82DEF336">
      <w:start w:val="1"/>
      <w:numFmt w:val="lowerLetter"/>
      <w:lvlText w:val="%2."/>
      <w:lvlJc w:val="left"/>
      <w:pPr>
        <w:ind w:left="1788" w:hanging="360"/>
      </w:pPr>
    </w:lvl>
    <w:lvl w:ilvl="2" w:tplc="F99A4620">
      <w:start w:val="1"/>
      <w:numFmt w:val="lowerRoman"/>
      <w:lvlText w:val="%3."/>
      <w:lvlJc w:val="right"/>
      <w:pPr>
        <w:ind w:left="2508" w:hanging="180"/>
      </w:pPr>
    </w:lvl>
    <w:lvl w:ilvl="3" w:tplc="C99ACC44">
      <w:start w:val="1"/>
      <w:numFmt w:val="decimal"/>
      <w:lvlText w:val="%4."/>
      <w:lvlJc w:val="left"/>
      <w:pPr>
        <w:ind w:left="3228" w:hanging="360"/>
      </w:pPr>
    </w:lvl>
    <w:lvl w:ilvl="4" w:tplc="CB5C264C">
      <w:start w:val="1"/>
      <w:numFmt w:val="lowerLetter"/>
      <w:lvlText w:val="%5."/>
      <w:lvlJc w:val="left"/>
      <w:pPr>
        <w:ind w:left="3948" w:hanging="360"/>
      </w:pPr>
    </w:lvl>
    <w:lvl w:ilvl="5" w:tplc="9E2A503C">
      <w:start w:val="1"/>
      <w:numFmt w:val="lowerRoman"/>
      <w:lvlText w:val="%6."/>
      <w:lvlJc w:val="right"/>
      <w:pPr>
        <w:ind w:left="4668" w:hanging="180"/>
      </w:pPr>
    </w:lvl>
    <w:lvl w:ilvl="6" w:tplc="6F56B904">
      <w:start w:val="1"/>
      <w:numFmt w:val="decimal"/>
      <w:lvlText w:val="%7."/>
      <w:lvlJc w:val="left"/>
      <w:pPr>
        <w:ind w:left="5388" w:hanging="360"/>
      </w:pPr>
    </w:lvl>
    <w:lvl w:ilvl="7" w:tplc="7F9CF744">
      <w:start w:val="1"/>
      <w:numFmt w:val="lowerLetter"/>
      <w:lvlText w:val="%8."/>
      <w:lvlJc w:val="left"/>
      <w:pPr>
        <w:ind w:left="6108" w:hanging="360"/>
      </w:pPr>
    </w:lvl>
    <w:lvl w:ilvl="8" w:tplc="7472C192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E144B0B"/>
    <w:multiLevelType w:val="hybridMultilevel"/>
    <w:tmpl w:val="66F0A3D0"/>
    <w:lvl w:ilvl="0" w:tplc="DC7C3D14">
      <w:start w:val="1"/>
      <w:numFmt w:val="decimal"/>
      <w:lvlText w:val="%1."/>
      <w:lvlJc w:val="left"/>
      <w:pPr>
        <w:ind w:left="1069" w:hanging="360"/>
      </w:pPr>
    </w:lvl>
    <w:lvl w:ilvl="1" w:tplc="8D22ECF8">
      <w:start w:val="1"/>
      <w:numFmt w:val="lowerLetter"/>
      <w:lvlText w:val="%2."/>
      <w:lvlJc w:val="left"/>
      <w:pPr>
        <w:ind w:left="1789" w:hanging="360"/>
      </w:pPr>
    </w:lvl>
    <w:lvl w:ilvl="2" w:tplc="90E4FFE8">
      <w:start w:val="1"/>
      <w:numFmt w:val="lowerRoman"/>
      <w:lvlText w:val="%3."/>
      <w:lvlJc w:val="right"/>
      <w:pPr>
        <w:ind w:left="2509" w:hanging="180"/>
      </w:pPr>
    </w:lvl>
    <w:lvl w:ilvl="3" w:tplc="085C03E2">
      <w:start w:val="1"/>
      <w:numFmt w:val="decimal"/>
      <w:lvlText w:val="%4."/>
      <w:lvlJc w:val="left"/>
      <w:pPr>
        <w:ind w:left="3229" w:hanging="360"/>
      </w:pPr>
    </w:lvl>
    <w:lvl w:ilvl="4" w:tplc="68447204">
      <w:start w:val="1"/>
      <w:numFmt w:val="lowerLetter"/>
      <w:lvlText w:val="%5."/>
      <w:lvlJc w:val="left"/>
      <w:pPr>
        <w:ind w:left="3949" w:hanging="360"/>
      </w:pPr>
    </w:lvl>
    <w:lvl w:ilvl="5" w:tplc="A0D81F50">
      <w:start w:val="1"/>
      <w:numFmt w:val="lowerRoman"/>
      <w:lvlText w:val="%6."/>
      <w:lvlJc w:val="right"/>
      <w:pPr>
        <w:ind w:left="4669" w:hanging="180"/>
      </w:pPr>
    </w:lvl>
    <w:lvl w:ilvl="6" w:tplc="B5A40080">
      <w:start w:val="1"/>
      <w:numFmt w:val="decimal"/>
      <w:lvlText w:val="%7."/>
      <w:lvlJc w:val="left"/>
      <w:pPr>
        <w:ind w:left="5389" w:hanging="360"/>
      </w:pPr>
    </w:lvl>
    <w:lvl w:ilvl="7" w:tplc="B1582824">
      <w:start w:val="1"/>
      <w:numFmt w:val="lowerLetter"/>
      <w:lvlText w:val="%8."/>
      <w:lvlJc w:val="left"/>
      <w:pPr>
        <w:ind w:left="6109" w:hanging="360"/>
      </w:pPr>
    </w:lvl>
    <w:lvl w:ilvl="8" w:tplc="71FC51F0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2EF5365"/>
    <w:multiLevelType w:val="hybridMultilevel"/>
    <w:tmpl w:val="43FA47DE"/>
    <w:lvl w:ilvl="0" w:tplc="7BBE87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668445A0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5ADC1D86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1FA2D2DA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77F2F4C0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216CA7A0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4852E5BC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A28E6EC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830004DC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5CBD0D14"/>
    <w:multiLevelType w:val="hybridMultilevel"/>
    <w:tmpl w:val="C49625D8"/>
    <w:lvl w:ilvl="0" w:tplc="566CDF42">
      <w:start w:val="1"/>
      <w:numFmt w:val="decimal"/>
      <w:lvlText w:val="%1."/>
      <w:lvlJc w:val="left"/>
      <w:pPr>
        <w:ind w:left="8415" w:hanging="1185"/>
      </w:pPr>
      <w:rPr>
        <w:b w:val="0"/>
      </w:rPr>
    </w:lvl>
    <w:lvl w:ilvl="1" w:tplc="6EBA3CEC">
      <w:start w:val="1"/>
      <w:numFmt w:val="lowerLetter"/>
      <w:lvlText w:val="%2."/>
      <w:lvlJc w:val="left"/>
      <w:pPr>
        <w:ind w:left="1788" w:hanging="360"/>
      </w:pPr>
    </w:lvl>
    <w:lvl w:ilvl="2" w:tplc="ACC46DF4">
      <w:start w:val="1"/>
      <w:numFmt w:val="lowerRoman"/>
      <w:lvlText w:val="%3."/>
      <w:lvlJc w:val="right"/>
      <w:pPr>
        <w:ind w:left="2508" w:hanging="180"/>
      </w:pPr>
    </w:lvl>
    <w:lvl w:ilvl="3" w:tplc="C1C2DEBE">
      <w:start w:val="1"/>
      <w:numFmt w:val="decimal"/>
      <w:lvlText w:val="%4."/>
      <w:lvlJc w:val="left"/>
      <w:pPr>
        <w:ind w:left="3228" w:hanging="360"/>
      </w:pPr>
    </w:lvl>
    <w:lvl w:ilvl="4" w:tplc="9C143254">
      <w:start w:val="1"/>
      <w:numFmt w:val="lowerLetter"/>
      <w:lvlText w:val="%5."/>
      <w:lvlJc w:val="left"/>
      <w:pPr>
        <w:ind w:left="3948" w:hanging="360"/>
      </w:pPr>
    </w:lvl>
    <w:lvl w:ilvl="5" w:tplc="176E2A9E">
      <w:start w:val="1"/>
      <w:numFmt w:val="lowerRoman"/>
      <w:lvlText w:val="%6."/>
      <w:lvlJc w:val="right"/>
      <w:pPr>
        <w:ind w:left="4668" w:hanging="180"/>
      </w:pPr>
    </w:lvl>
    <w:lvl w:ilvl="6" w:tplc="439E9A02">
      <w:start w:val="1"/>
      <w:numFmt w:val="decimal"/>
      <w:lvlText w:val="%7."/>
      <w:lvlJc w:val="left"/>
      <w:pPr>
        <w:ind w:left="5388" w:hanging="360"/>
      </w:pPr>
    </w:lvl>
    <w:lvl w:ilvl="7" w:tplc="CB503542">
      <w:start w:val="1"/>
      <w:numFmt w:val="lowerLetter"/>
      <w:lvlText w:val="%8."/>
      <w:lvlJc w:val="left"/>
      <w:pPr>
        <w:ind w:left="6108" w:hanging="360"/>
      </w:pPr>
    </w:lvl>
    <w:lvl w:ilvl="8" w:tplc="7E645612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EF161E9"/>
    <w:multiLevelType w:val="hybridMultilevel"/>
    <w:tmpl w:val="C6D8F814"/>
    <w:lvl w:ilvl="0" w:tplc="A044E120">
      <w:start w:val="1"/>
      <w:numFmt w:val="decimal"/>
      <w:lvlText w:val="%1."/>
      <w:lvlJc w:val="left"/>
      <w:pPr>
        <w:ind w:left="1060" w:hanging="360"/>
      </w:pPr>
    </w:lvl>
    <w:lvl w:ilvl="1" w:tplc="22128764">
      <w:start w:val="1"/>
      <w:numFmt w:val="lowerLetter"/>
      <w:lvlText w:val="%2."/>
      <w:lvlJc w:val="left"/>
      <w:pPr>
        <w:ind w:left="1780" w:hanging="360"/>
      </w:pPr>
    </w:lvl>
    <w:lvl w:ilvl="2" w:tplc="71F67A66">
      <w:start w:val="1"/>
      <w:numFmt w:val="lowerRoman"/>
      <w:lvlText w:val="%3."/>
      <w:lvlJc w:val="right"/>
      <w:pPr>
        <w:ind w:left="2500" w:hanging="180"/>
      </w:pPr>
    </w:lvl>
    <w:lvl w:ilvl="3" w:tplc="2740449C">
      <w:start w:val="1"/>
      <w:numFmt w:val="decimal"/>
      <w:lvlText w:val="%4."/>
      <w:lvlJc w:val="left"/>
      <w:pPr>
        <w:ind w:left="3220" w:hanging="360"/>
      </w:pPr>
    </w:lvl>
    <w:lvl w:ilvl="4" w:tplc="62189A86">
      <w:start w:val="1"/>
      <w:numFmt w:val="lowerLetter"/>
      <w:lvlText w:val="%5."/>
      <w:lvlJc w:val="left"/>
      <w:pPr>
        <w:ind w:left="3940" w:hanging="360"/>
      </w:pPr>
    </w:lvl>
    <w:lvl w:ilvl="5" w:tplc="8B50F09A">
      <w:start w:val="1"/>
      <w:numFmt w:val="lowerRoman"/>
      <w:lvlText w:val="%6."/>
      <w:lvlJc w:val="right"/>
      <w:pPr>
        <w:ind w:left="4660" w:hanging="180"/>
      </w:pPr>
    </w:lvl>
    <w:lvl w:ilvl="6" w:tplc="0A24742A">
      <w:start w:val="1"/>
      <w:numFmt w:val="decimal"/>
      <w:lvlText w:val="%7."/>
      <w:lvlJc w:val="left"/>
      <w:pPr>
        <w:ind w:left="5380" w:hanging="360"/>
      </w:pPr>
    </w:lvl>
    <w:lvl w:ilvl="7" w:tplc="04C8E8A8">
      <w:start w:val="1"/>
      <w:numFmt w:val="lowerLetter"/>
      <w:lvlText w:val="%8."/>
      <w:lvlJc w:val="left"/>
      <w:pPr>
        <w:ind w:left="6100" w:hanging="360"/>
      </w:pPr>
    </w:lvl>
    <w:lvl w:ilvl="8" w:tplc="135C0FCE">
      <w:start w:val="1"/>
      <w:numFmt w:val="lowerRoman"/>
      <w:lvlText w:val="%9."/>
      <w:lvlJc w:val="right"/>
      <w:pPr>
        <w:ind w:left="6820" w:hanging="180"/>
      </w:pPr>
    </w:lvl>
  </w:abstractNum>
  <w:abstractNum w:abstractNumId="8">
    <w:nsid w:val="7596468B"/>
    <w:multiLevelType w:val="hybridMultilevel"/>
    <w:tmpl w:val="18F86C4A"/>
    <w:lvl w:ilvl="0" w:tplc="BBB8035A">
      <w:numFmt w:val="decimal"/>
      <w:lvlText w:val=""/>
      <w:lvlJc w:val="left"/>
      <w:pPr>
        <w:tabs>
          <w:tab w:val="num" w:pos="360"/>
        </w:tabs>
      </w:pPr>
    </w:lvl>
    <w:lvl w:ilvl="1" w:tplc="F4364FD6">
      <w:numFmt w:val="decimal"/>
      <w:lvlText w:val=""/>
      <w:lvlJc w:val="left"/>
      <w:pPr>
        <w:tabs>
          <w:tab w:val="num" w:pos="360"/>
        </w:tabs>
      </w:pPr>
    </w:lvl>
    <w:lvl w:ilvl="2" w:tplc="4CB4EBC8">
      <w:numFmt w:val="decimal"/>
      <w:lvlText w:val=""/>
      <w:lvlJc w:val="left"/>
      <w:pPr>
        <w:tabs>
          <w:tab w:val="num" w:pos="360"/>
        </w:tabs>
      </w:pPr>
    </w:lvl>
    <w:lvl w:ilvl="3" w:tplc="E68E54B0">
      <w:numFmt w:val="decimal"/>
      <w:lvlText w:val=""/>
      <w:lvlJc w:val="left"/>
      <w:pPr>
        <w:tabs>
          <w:tab w:val="num" w:pos="360"/>
        </w:tabs>
      </w:pPr>
    </w:lvl>
    <w:lvl w:ilvl="4" w:tplc="7E645110">
      <w:numFmt w:val="decimal"/>
      <w:lvlText w:val=""/>
      <w:lvlJc w:val="left"/>
      <w:pPr>
        <w:tabs>
          <w:tab w:val="num" w:pos="360"/>
        </w:tabs>
      </w:pPr>
    </w:lvl>
    <w:lvl w:ilvl="5" w:tplc="65ACE5EA">
      <w:numFmt w:val="decimal"/>
      <w:lvlText w:val=""/>
      <w:lvlJc w:val="left"/>
      <w:pPr>
        <w:tabs>
          <w:tab w:val="num" w:pos="360"/>
        </w:tabs>
      </w:pPr>
    </w:lvl>
    <w:lvl w:ilvl="6" w:tplc="DFECF4E8">
      <w:numFmt w:val="decimal"/>
      <w:lvlText w:val=""/>
      <w:lvlJc w:val="left"/>
      <w:pPr>
        <w:tabs>
          <w:tab w:val="num" w:pos="360"/>
        </w:tabs>
      </w:pPr>
    </w:lvl>
    <w:lvl w:ilvl="7" w:tplc="E8E2BA60">
      <w:numFmt w:val="decimal"/>
      <w:lvlText w:val=""/>
      <w:lvlJc w:val="left"/>
      <w:pPr>
        <w:tabs>
          <w:tab w:val="num" w:pos="360"/>
        </w:tabs>
      </w:pPr>
    </w:lvl>
    <w:lvl w:ilvl="8" w:tplc="7046A916">
      <w:numFmt w:val="decimal"/>
      <w:lvlText w:val=""/>
      <w:lvlJc w:val="left"/>
      <w:pPr>
        <w:tabs>
          <w:tab w:val="num" w:pos="360"/>
        </w:tabs>
      </w:pPr>
    </w:lvl>
  </w:abstractNum>
  <w:abstractNum w:abstractNumId="9">
    <w:nsid w:val="78A8069F"/>
    <w:multiLevelType w:val="hybridMultilevel"/>
    <w:tmpl w:val="80D27892"/>
    <w:lvl w:ilvl="0" w:tplc="1E482C3C">
      <w:start w:val="1"/>
      <w:numFmt w:val="decimal"/>
      <w:lvlText w:val="%1."/>
      <w:lvlJc w:val="left"/>
      <w:pPr>
        <w:ind w:left="8415" w:hanging="1185"/>
      </w:pPr>
      <w:rPr>
        <w:b w:val="0"/>
      </w:rPr>
    </w:lvl>
    <w:lvl w:ilvl="1" w:tplc="4552F1FE">
      <w:start w:val="1"/>
      <w:numFmt w:val="lowerLetter"/>
      <w:lvlText w:val="%2."/>
      <w:lvlJc w:val="left"/>
      <w:pPr>
        <w:ind w:left="1788" w:hanging="360"/>
      </w:pPr>
    </w:lvl>
    <w:lvl w:ilvl="2" w:tplc="5992AB4A">
      <w:start w:val="1"/>
      <w:numFmt w:val="lowerRoman"/>
      <w:lvlText w:val="%3."/>
      <w:lvlJc w:val="right"/>
      <w:pPr>
        <w:ind w:left="2508" w:hanging="180"/>
      </w:pPr>
    </w:lvl>
    <w:lvl w:ilvl="3" w:tplc="E0AA5DF2">
      <w:start w:val="1"/>
      <w:numFmt w:val="decimal"/>
      <w:lvlText w:val="%4."/>
      <w:lvlJc w:val="left"/>
      <w:pPr>
        <w:ind w:left="3228" w:hanging="360"/>
      </w:pPr>
    </w:lvl>
    <w:lvl w:ilvl="4" w:tplc="8F0E6EA2">
      <w:start w:val="1"/>
      <w:numFmt w:val="lowerLetter"/>
      <w:lvlText w:val="%5."/>
      <w:lvlJc w:val="left"/>
      <w:pPr>
        <w:ind w:left="3948" w:hanging="360"/>
      </w:pPr>
    </w:lvl>
    <w:lvl w:ilvl="5" w:tplc="BFB61E6A">
      <w:start w:val="1"/>
      <w:numFmt w:val="lowerRoman"/>
      <w:lvlText w:val="%6."/>
      <w:lvlJc w:val="right"/>
      <w:pPr>
        <w:ind w:left="4668" w:hanging="180"/>
      </w:pPr>
    </w:lvl>
    <w:lvl w:ilvl="6" w:tplc="27D224EE">
      <w:start w:val="1"/>
      <w:numFmt w:val="decimal"/>
      <w:lvlText w:val="%7."/>
      <w:lvlJc w:val="left"/>
      <w:pPr>
        <w:ind w:left="5388" w:hanging="360"/>
      </w:pPr>
    </w:lvl>
    <w:lvl w:ilvl="7" w:tplc="0AAEF254">
      <w:start w:val="1"/>
      <w:numFmt w:val="lowerLetter"/>
      <w:lvlText w:val="%8."/>
      <w:lvlJc w:val="left"/>
      <w:pPr>
        <w:ind w:left="6108" w:hanging="360"/>
      </w:pPr>
    </w:lvl>
    <w:lvl w:ilvl="8" w:tplc="4950F13C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A085B55"/>
    <w:multiLevelType w:val="hybridMultilevel"/>
    <w:tmpl w:val="DFAC81A6"/>
    <w:lvl w:ilvl="0" w:tplc="6074B4D8">
      <w:start w:val="1"/>
      <w:numFmt w:val="decimal"/>
      <w:lvlText w:val="%1."/>
      <w:lvlJc w:val="left"/>
      <w:pPr>
        <w:ind w:left="1069" w:hanging="360"/>
      </w:pPr>
    </w:lvl>
    <w:lvl w:ilvl="1" w:tplc="5CD4AEFA">
      <w:start w:val="1"/>
      <w:numFmt w:val="lowerLetter"/>
      <w:lvlText w:val="%2."/>
      <w:lvlJc w:val="left"/>
      <w:pPr>
        <w:ind w:left="1789" w:hanging="360"/>
      </w:pPr>
    </w:lvl>
    <w:lvl w:ilvl="2" w:tplc="59B4D9B4">
      <w:start w:val="1"/>
      <w:numFmt w:val="lowerRoman"/>
      <w:lvlText w:val="%3."/>
      <w:lvlJc w:val="right"/>
      <w:pPr>
        <w:ind w:left="2509" w:hanging="180"/>
      </w:pPr>
    </w:lvl>
    <w:lvl w:ilvl="3" w:tplc="8414713C">
      <w:start w:val="1"/>
      <w:numFmt w:val="decimal"/>
      <w:lvlText w:val="%4."/>
      <w:lvlJc w:val="left"/>
      <w:pPr>
        <w:ind w:left="3229" w:hanging="360"/>
      </w:pPr>
    </w:lvl>
    <w:lvl w:ilvl="4" w:tplc="688E6F18">
      <w:start w:val="1"/>
      <w:numFmt w:val="lowerLetter"/>
      <w:lvlText w:val="%5."/>
      <w:lvlJc w:val="left"/>
      <w:pPr>
        <w:ind w:left="3949" w:hanging="360"/>
      </w:pPr>
    </w:lvl>
    <w:lvl w:ilvl="5" w:tplc="8D883D08">
      <w:start w:val="1"/>
      <w:numFmt w:val="lowerRoman"/>
      <w:lvlText w:val="%6."/>
      <w:lvlJc w:val="right"/>
      <w:pPr>
        <w:ind w:left="4669" w:hanging="180"/>
      </w:pPr>
    </w:lvl>
    <w:lvl w:ilvl="6" w:tplc="B84AA774">
      <w:start w:val="1"/>
      <w:numFmt w:val="decimal"/>
      <w:lvlText w:val="%7."/>
      <w:lvlJc w:val="left"/>
      <w:pPr>
        <w:ind w:left="5389" w:hanging="360"/>
      </w:pPr>
    </w:lvl>
    <w:lvl w:ilvl="7" w:tplc="7716FC5C">
      <w:start w:val="1"/>
      <w:numFmt w:val="lowerLetter"/>
      <w:lvlText w:val="%8."/>
      <w:lvlJc w:val="left"/>
      <w:pPr>
        <w:ind w:left="6109" w:hanging="360"/>
      </w:pPr>
    </w:lvl>
    <w:lvl w:ilvl="8" w:tplc="0702589E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10"/>
  </w:num>
  <w:num w:numId="9">
    <w:abstractNumId w:val="6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6B8D"/>
    <w:rsid w:val="00136B8D"/>
    <w:rsid w:val="00D73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B8D"/>
    <w:rPr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136B8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136B8D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136B8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136B8D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136B8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136B8D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136B8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136B8D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136B8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136B8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136B8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136B8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136B8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136B8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136B8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136B8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136B8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136B8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136B8D"/>
    <w:pPr>
      <w:ind w:left="720"/>
      <w:contextualSpacing/>
    </w:pPr>
  </w:style>
  <w:style w:type="paragraph" w:styleId="a4">
    <w:name w:val="No Spacing"/>
    <w:uiPriority w:val="1"/>
    <w:qFormat/>
    <w:rsid w:val="00136B8D"/>
  </w:style>
  <w:style w:type="paragraph" w:styleId="a5">
    <w:name w:val="Title"/>
    <w:basedOn w:val="a"/>
    <w:next w:val="a"/>
    <w:link w:val="a6"/>
    <w:uiPriority w:val="10"/>
    <w:qFormat/>
    <w:rsid w:val="00136B8D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136B8D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136B8D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136B8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36B8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36B8D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136B8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136B8D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136B8D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136B8D"/>
  </w:style>
  <w:style w:type="paragraph" w:customStyle="1" w:styleId="Footer">
    <w:name w:val="Footer"/>
    <w:basedOn w:val="a"/>
    <w:link w:val="CaptionChar"/>
    <w:uiPriority w:val="99"/>
    <w:unhideWhenUsed/>
    <w:rsid w:val="00136B8D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136B8D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136B8D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136B8D"/>
  </w:style>
  <w:style w:type="table" w:styleId="ab">
    <w:name w:val="Table Grid"/>
    <w:basedOn w:val="a1"/>
    <w:rsid w:val="00136B8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136B8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136B8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136B8D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136B8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136B8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136B8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136B8D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136B8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136B8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136B8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136B8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136B8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136B8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136B8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136B8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136B8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136B8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136B8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136B8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136B8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136B8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136B8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136B8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136B8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136B8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136B8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136B8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136B8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136B8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136B8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136B8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136B8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136B8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136B8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136B8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136B8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136B8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136B8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136B8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136B8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136B8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136B8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136B8D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136B8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136B8D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136B8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136B8D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136B8D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136B8D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136B8D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136B8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136B8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136B8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136B8D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136B8D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136B8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136B8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136B8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136B8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136B8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136B8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136B8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136B8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136B8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136B8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136B8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136B8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136B8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136B8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136B8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136B8D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136B8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136B8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136B8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136B8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136B8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136B8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136B8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136B8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136B8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136B8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136B8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136B8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136B8D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136B8D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136B8D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136B8D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136B8D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136B8D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136B8D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136B8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136B8D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136B8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136B8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136B8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136B8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136B8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136B8D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136B8D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136B8D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136B8D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136B8D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136B8D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136B8D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136B8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136B8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136B8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136B8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136B8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136B8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136B8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136B8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136B8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136B8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136B8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136B8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136B8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136B8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136B8D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136B8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136B8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136B8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136B8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136B8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136B8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136B8D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136B8D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136B8D"/>
    <w:rPr>
      <w:sz w:val="18"/>
    </w:rPr>
  </w:style>
  <w:style w:type="character" w:styleId="af">
    <w:name w:val="footnote reference"/>
    <w:uiPriority w:val="99"/>
    <w:unhideWhenUsed/>
    <w:rsid w:val="00136B8D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136B8D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136B8D"/>
    <w:rPr>
      <w:sz w:val="20"/>
    </w:rPr>
  </w:style>
  <w:style w:type="character" w:styleId="af2">
    <w:name w:val="endnote reference"/>
    <w:uiPriority w:val="99"/>
    <w:semiHidden/>
    <w:unhideWhenUsed/>
    <w:rsid w:val="00136B8D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136B8D"/>
    <w:pPr>
      <w:spacing w:after="57"/>
    </w:pPr>
  </w:style>
  <w:style w:type="paragraph" w:styleId="21">
    <w:name w:val="toc 2"/>
    <w:basedOn w:val="a"/>
    <w:next w:val="a"/>
    <w:uiPriority w:val="39"/>
    <w:unhideWhenUsed/>
    <w:rsid w:val="00136B8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36B8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36B8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36B8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36B8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36B8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36B8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36B8D"/>
    <w:pPr>
      <w:spacing w:after="57"/>
      <w:ind w:left="2268"/>
    </w:pPr>
  </w:style>
  <w:style w:type="paragraph" w:styleId="af3">
    <w:name w:val="TOC Heading"/>
    <w:uiPriority w:val="39"/>
    <w:unhideWhenUsed/>
    <w:rsid w:val="00136B8D"/>
  </w:style>
  <w:style w:type="paragraph" w:styleId="af4">
    <w:name w:val="table of figures"/>
    <w:basedOn w:val="a"/>
    <w:next w:val="a"/>
    <w:uiPriority w:val="99"/>
    <w:unhideWhenUsed/>
    <w:rsid w:val="00136B8D"/>
  </w:style>
  <w:style w:type="paragraph" w:styleId="af5">
    <w:name w:val="header"/>
    <w:basedOn w:val="a"/>
    <w:link w:val="af6"/>
    <w:rsid w:val="00136B8D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rsid w:val="00136B8D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rsid w:val="00136B8D"/>
    <w:rPr>
      <w:b/>
      <w:bCs/>
      <w:sz w:val="24"/>
      <w:szCs w:val="24"/>
      <w:lang w:eastAsia="ru-RU"/>
    </w:rPr>
  </w:style>
  <w:style w:type="paragraph" w:customStyle="1" w:styleId="af7">
    <w:name w:val="Знак"/>
    <w:basedOn w:val="a"/>
    <w:rsid w:val="00136B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6">
    <w:name w:val="Верхний колонтитул Знак"/>
    <w:basedOn w:val="a0"/>
    <w:link w:val="af5"/>
    <w:rsid w:val="00136B8D"/>
    <w:rPr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document/redirect/400839591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2184522/5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x3LhVe6peRC9ffxTs3nec5XAi0Xa6HDzBbLGKMvNYhM=</DigestValue>
    </Reference>
    <Reference URI="#idOfficeObject" Type="http://www.w3.org/2000/09/xmldsig#Object">
      <DigestMethod Algorithm="urn:ietf:params:xml:ns:cpxmlsec:algorithms:gostr34112012-256"/>
      <DigestValue>prAEqLhtIv68v+cC//GZ1wY5tPlw88GyamtvHHMgtb0=</DigestValue>
    </Reference>
  </SignedInfo>
  <SignatureValue>4n6RSQp7XnKLEWJUi0zT74E2xUeY1t3uZGaUOiNlOVHeOnZsRxCDHkJ/lQ2zTsW7
D3pMrMfw4txHT7zItcFvlA==</SignatureValue>
  <KeyInfo>
    <X509Data>
      <X509Certificate>MIIJeDCCCSWgAwIBAgIRAIcMRjQeasi7OfSjWNybqvcwCgYIKoUDBwEBAwIwggFX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gdGB0LjQuDAeFw0yMzAzMjkxMjAxMDBaFw0yNDA2MjExMjAxMDBaMIICkzELMAkG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4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Cs0b4Eu4OfHy+LmwBGLoWqgKaMU=</DigestValue>
      </Reference>
      <Reference URI="/word/document.xml?ContentType=application/vnd.openxmlformats-officedocument.wordprocessingml.document.main+xml">
        <DigestMethod Algorithm="http://www.w3.org/2000/09/xmldsig#sha1"/>
        <DigestValue>Cj2eldK/vcsUOyklFPM8fRU/vMk=</DigestValue>
      </Reference>
      <Reference URI="/word/embeddings/oleObject1.bin?ContentType=application/vnd.openxmlformats-officedocument.oleObject">
        <DigestMethod Algorithm="http://www.w3.org/2000/09/xmldsig#sha1"/>
        <DigestValue>qzys6h+uDoBhosfOHCtp6gSI49Y=</DigestValue>
      </Reference>
      <Reference URI="/word/endnotes.xml?ContentType=application/vnd.openxmlformats-officedocument.wordprocessingml.endnotes+xml">
        <DigestMethod Algorithm="http://www.w3.org/2000/09/xmldsig#sha1"/>
        <DigestValue>DJYUrEiX9PjXluyj2KlaXNhflhw=</DigestValue>
      </Reference>
      <Reference URI="/word/fontTable.xml?ContentType=application/vnd.openxmlformats-officedocument.wordprocessingml.fontTable+xml">
        <DigestMethod Algorithm="http://www.w3.org/2000/09/xmldsig#sha1"/>
        <DigestValue>ABHUuF+aK3mDMKrq1U8jO0WOzRk=</DigestValue>
      </Reference>
      <Reference URI="/word/footer1.xml?ContentType=application/vnd.openxmlformats-officedocument.wordprocessingml.footer+xml">
        <DigestMethod Algorithm="http://www.w3.org/2000/09/xmldsig#sha1"/>
        <DigestValue>ELXkOborJK/bpMUC4lk59yES1wc=</DigestValue>
      </Reference>
      <Reference URI="/word/footnotes.xml?ContentType=application/vnd.openxmlformats-officedocument.wordprocessingml.footnotes+xml">
        <DigestMethod Algorithm="http://www.w3.org/2000/09/xmldsig#sha1"/>
        <DigestValue>x03ZsL4rkyKR1yGhj6Q212rbRv8=</DigestValue>
      </Reference>
      <Reference URI="/word/header1.xml?ContentType=application/vnd.openxmlformats-officedocument.wordprocessingml.header+xml">
        <DigestMethod Algorithm="http://www.w3.org/2000/09/xmldsig#sha1"/>
        <DigestValue>cxxoFEUp2a1iSERAaddc0ImddZk=</DigestValue>
      </Reference>
      <Reference URI="/word/header2.xml?ContentType=application/vnd.openxmlformats-officedocument.wordprocessingml.header+xml">
        <DigestMethod Algorithm="http://www.w3.org/2000/09/xmldsig#sha1"/>
        <DigestValue>90W+gqt0UdE1Q0qIgrKH7QXL+WI=</DigestValue>
      </Reference>
      <Reference URI="/word/media/image1.emf?ContentType=image/x-emf">
        <DigestMethod Algorithm="http://www.w3.org/2000/09/xmldsig#sha1"/>
        <DigestValue>/EftRdiHfXQr1hwrDni1gFg02ec=</DigestValue>
      </Reference>
      <Reference URI="/word/numbering.xml?ContentType=application/vnd.openxmlformats-officedocument.wordprocessingml.numbering+xml">
        <DigestMethod Algorithm="http://www.w3.org/2000/09/xmldsig#sha1"/>
        <DigestValue>PCs/QOU08THGWrs3hEl0VWYqpuQ=</DigestValue>
      </Reference>
      <Reference URI="/word/settings.xml?ContentType=application/vnd.openxmlformats-officedocument.wordprocessingml.settings+xml">
        <DigestMethod Algorithm="http://www.w3.org/2000/09/xmldsig#sha1"/>
        <DigestValue>spjA/iQZl90mImvWh18nHMKeW0o=</DigestValue>
      </Reference>
      <Reference URI="/word/styles.xml?ContentType=application/vnd.openxmlformats-officedocument.wordprocessingml.styles+xml">
        <DigestMethod Algorithm="http://www.w3.org/2000/09/xmldsig#sha1"/>
        <DigestValue>hLvHcRHxBueZfsOnf5TmxUc1Xbo=</DigestValue>
      </Reference>
      <Reference URI="/word/theme/theme1.xml?ContentType=application/vnd.openxmlformats-officedocument.theme+xml">
        <DigestMethod Algorithm="http://www.w3.org/2000/09/xmldsig#sha1"/>
        <DigestValue>eUxbyRJNmb6CkwbWV/nxHvNUw7Q=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2024-03-29T07:13:23Z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1400</HorizontalResolution>
          <VerticalResolution>1052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2722</Characters>
  <Application>Microsoft Office Word</Application>
  <DocSecurity>0</DocSecurity>
  <Lines>22</Lines>
  <Paragraphs>6</Paragraphs>
  <ScaleCrop>false</ScaleCrop>
  <Company>HP</Company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PC-RDP</cp:lastModifiedBy>
  <cp:revision>12</cp:revision>
  <dcterms:created xsi:type="dcterms:W3CDTF">2023-01-19T07:01:00Z</dcterms:created>
  <dcterms:modified xsi:type="dcterms:W3CDTF">2024-03-29T07:13:00Z</dcterms:modified>
  <cp:version>786432</cp:version>
</cp:coreProperties>
</file>