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  <w:lang w:eastAsia="ru-RU"/>
        </w:rPr>
      </w:r>
      <w:r>
        <w:rPr>
          <w:rFonts w:ascii="Liberation Sans" w:hAnsi="Liberation Sans" w:eastAsia="Liberation Sans" w:cs="Liberation Sans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5320" cy="76454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5532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60pt;height:60.2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92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2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2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2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23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349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23"/>
        <w:ind w:left="0"/>
        <w:widowControl w:val="off"/>
        <w:rPr>
          <w:rFonts w:ascii="Liberation Sans" w:hAnsi="Liberation Sans" w:eastAsia="Liberation Sans" w:cs="Liberation Sans"/>
          <w:bCs/>
          <w:i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24.10.2024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bCs/>
          <w:i/>
          <w:sz w:val="28"/>
          <w:szCs w:val="28"/>
        </w:rPr>
      </w:r>
      <w:r>
        <w:rPr>
          <w:rFonts w:ascii="Liberation Sans" w:hAnsi="Liberation Sans" w:eastAsia="Liberation Sans" w:cs="Liberation Sans"/>
          <w:bCs/>
          <w:i/>
          <w:sz w:val="28"/>
          <w:szCs w:val="28"/>
        </w:rPr>
      </w:r>
    </w:p>
    <w:p>
      <w:pPr>
        <w:pStyle w:val="923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/>
        <w:jc w:val="center"/>
        <w:widowControl w:val="off"/>
        <w:rPr>
          <w:rFonts w:ascii="Liberation Sans" w:hAnsi="Liberation Sans" w:cs="Segoe UI"/>
          <w:b/>
          <w:color w:val="000000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Об утверждении Положения о Департаменте </w:t>
      </w:r>
      <w:r>
        <w:rPr>
          <w:rFonts w:ascii="Liberation Sans" w:hAnsi="Liberation Sans" w:cs="Segoe UI"/>
          <w:b/>
          <w:color w:val="000000"/>
          <w:sz w:val="28"/>
          <w:szCs w:val="28"/>
        </w:rPr>
        <w:t xml:space="preserve">культуры </w:t>
      </w:r>
      <w:r>
        <w:rPr>
          <w:rFonts w:ascii="Liberation Sans" w:hAnsi="Liberation Sans" w:cs="Segoe UI"/>
          <w:b/>
          <w:color w:val="000000"/>
          <w:sz w:val="28"/>
          <w:szCs w:val="28"/>
        </w:rPr>
        <w:br/>
        <w:t xml:space="preserve">и молодежной политики Администрации города Новый Уренгой</w:t>
      </w:r>
      <w:r>
        <w:rPr>
          <w:rFonts w:ascii="Liberation Sans" w:hAnsi="Liberation Sans" w:cs="Segoe UI"/>
          <w:b/>
          <w:color w:val="000000"/>
          <w:sz w:val="28"/>
          <w:szCs w:val="28"/>
        </w:rPr>
      </w:r>
      <w:r>
        <w:rPr>
          <w:rFonts w:ascii="Liberation Sans" w:hAnsi="Liberation Sans" w:cs="Segoe UI"/>
          <w:b/>
          <w:color w:val="000000"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firstLine="70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/>
          <w:sz w:val="28"/>
          <w:szCs w:val="28"/>
          <w:lang w:eastAsia="ru-RU"/>
        </w:rPr>
        <w:t xml:space="preserve">В соответствии с Федеральным законом от 06.10.2003 № 131-ФЗ «Об общих принципах организации местного самоуправления в  Российской Федерации», руководствуясь Уставом </w:t>
      </w:r>
      <w:r>
        <w:rPr>
          <w:rFonts w:ascii="Liberation Sans" w:hAnsi="Liberation Sans" w:cs="Liberation Sans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/>
          <w:sz w:val="28"/>
          <w:szCs w:val="28"/>
          <w:lang w:eastAsia="ru-RU"/>
        </w:rPr>
        <w:t xml:space="preserve">, Дума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firstLine="709"/>
        <w:jc w:val="both"/>
        <w:widowControl w:val="off"/>
        <w:rPr>
          <w:rFonts w:ascii="Liberation Sans" w:hAnsi="Liberation Sans" w:cs="Segoe UI"/>
          <w:color w:val="000000"/>
          <w:sz w:val="28"/>
          <w:szCs w:val="28"/>
        </w:rPr>
      </w:pPr>
      <w:r>
        <w:rPr>
          <w:rFonts w:ascii="Liberation Sans" w:hAnsi="Liberation Sans" w:eastAsia="Times New Roman"/>
          <w:sz w:val="28"/>
          <w:szCs w:val="28"/>
          <w:lang w:eastAsia="ru-RU"/>
        </w:rPr>
        <w:t xml:space="preserve">1. Переименовать Департамент </w:t>
      </w:r>
      <w:r>
        <w:rPr>
          <w:rFonts w:ascii="Liberation Sans" w:hAnsi="Liberation Sans" w:cs="Segoe UI"/>
          <w:color w:val="000000"/>
          <w:sz w:val="28"/>
          <w:szCs w:val="28"/>
        </w:rPr>
        <w:t xml:space="preserve">культуры, молодежной политики, физической культуры и спорта Администрации города Новый Уренгой в Департамент культуры и молодежной политики Администрации города Новый Уренгой. </w:t>
      </w:r>
      <w:r>
        <w:rPr>
          <w:rFonts w:ascii="Liberation Sans" w:hAnsi="Liberation Sans" w:cs="Segoe UI"/>
          <w:color w:val="000000"/>
          <w:sz w:val="28"/>
          <w:szCs w:val="28"/>
        </w:rPr>
      </w:r>
      <w:r>
        <w:rPr>
          <w:rFonts w:ascii="Liberation Sans" w:hAnsi="Liberation Sans" w:cs="Segoe UI"/>
          <w:color w:val="000000"/>
          <w:sz w:val="28"/>
          <w:szCs w:val="28"/>
        </w:rPr>
      </w:r>
    </w:p>
    <w:p>
      <w:pPr>
        <w:ind w:left="0" w:firstLine="709"/>
        <w:jc w:val="both"/>
        <w:widowControl w:val="off"/>
        <w:rPr>
          <w:rFonts w:ascii="Liberation Sans" w:hAnsi="Liberation Sans"/>
          <w:spacing w:val="-6"/>
          <w:sz w:val="28"/>
          <w:szCs w:val="28"/>
        </w:rPr>
      </w:pPr>
      <w:r>
        <w:rPr>
          <w:rFonts w:ascii="Liberation Sans" w:hAnsi="Liberation Sans" w:eastAsia="Times New Roman"/>
          <w:spacing w:val="-6"/>
          <w:sz w:val="28"/>
          <w:szCs w:val="28"/>
          <w:lang w:eastAsia="ru-RU"/>
        </w:rPr>
        <w:t xml:space="preserve">2. </w:t>
      </w:r>
      <w:r>
        <w:rPr>
          <w:rFonts w:ascii="Liberation Sans" w:hAnsi="Liberation Sans"/>
          <w:spacing w:val="-6"/>
          <w:sz w:val="28"/>
          <w:szCs w:val="28"/>
        </w:rPr>
        <w:t xml:space="preserve">Утвердить Положение о Департаменте</w:t>
      </w:r>
      <w:r>
        <w:rPr>
          <w:rFonts w:ascii="Liberation Sans" w:hAnsi="Liberation Sans" w:cs="Segoe UI"/>
          <w:color w:val="000000"/>
          <w:spacing w:val="-6"/>
          <w:sz w:val="28"/>
          <w:szCs w:val="28"/>
        </w:rPr>
        <w:t xml:space="preserve"> культуры и молодежной политики Ад</w:t>
      </w:r>
      <w:r>
        <w:rPr>
          <w:rFonts w:ascii="Liberation Sans" w:hAnsi="Liberation Sans" w:cs="Segoe UI"/>
          <w:color w:val="000000"/>
          <w:spacing w:val="-6"/>
          <w:sz w:val="28"/>
          <w:szCs w:val="28"/>
        </w:rPr>
        <w:t xml:space="preserve">министрации города Новый Уренго</w:t>
      </w:r>
      <w:r>
        <w:rPr>
          <w:rFonts w:ascii="Liberation Sans" w:hAnsi="Liberation Sans"/>
          <w:spacing w:val="-6"/>
          <w:sz w:val="28"/>
          <w:szCs w:val="28"/>
        </w:rPr>
        <w:t xml:space="preserve">й </w:t>
      </w:r>
      <w:r>
        <w:rPr>
          <w:rFonts w:ascii="Liberation Sans" w:hAnsi="Liberation Sans"/>
          <w:spacing w:val="-6"/>
          <w:sz w:val="28"/>
          <w:szCs w:val="28"/>
        </w:rPr>
        <w:t xml:space="preserve">согласно приложению к  настоящему решению.</w:t>
      </w:r>
      <w:r>
        <w:rPr>
          <w:rFonts w:ascii="Liberation Sans" w:hAnsi="Liberation Sans"/>
          <w:spacing w:val="-6"/>
          <w:sz w:val="28"/>
          <w:szCs w:val="28"/>
        </w:rPr>
      </w:r>
      <w:r>
        <w:rPr>
          <w:rFonts w:ascii="Liberation Sans" w:hAnsi="Liberation Sans"/>
          <w:spacing w:val="-6"/>
          <w:sz w:val="28"/>
          <w:szCs w:val="28"/>
        </w:rPr>
      </w:r>
    </w:p>
    <w:p>
      <w:pPr>
        <w:ind w:left="0" w:firstLine="709"/>
        <w:jc w:val="both"/>
        <w:widowControl w:val="off"/>
        <w:rPr>
          <w:rFonts w:ascii="Liberation Sans" w:hAnsi="Liberation Sans" w:eastAsia="Times New Roman"/>
          <w:color w:val="000000" w:themeColor="text1"/>
          <w:spacing w:val="-6"/>
          <w:sz w:val="28"/>
          <w:szCs w:val="28"/>
        </w:rPr>
      </w:pPr>
      <w:r>
        <w:rPr>
          <w:rFonts w:ascii="Liberation Sans" w:hAnsi="Liberation Sans" w:eastAsia="Times New Roman"/>
          <w:spacing w:val="-6"/>
          <w:sz w:val="28"/>
          <w:szCs w:val="28"/>
          <w:lang w:eastAsia="ru-RU"/>
        </w:rPr>
        <w:t xml:space="preserve">3. </w:t>
      </w:r>
      <w:r>
        <w:rPr>
          <w:rFonts w:ascii="Liberation Sans" w:hAnsi="Liberation Sans"/>
          <w:spacing w:val="-6"/>
          <w:sz w:val="28"/>
          <w:szCs w:val="28"/>
        </w:rPr>
        <w:t xml:space="preserve">Признать утратившим силу решение Городской Думы муниципального образования город Новый Уренгой </w:t>
      </w:r>
      <w:r>
        <w:rPr>
          <w:rFonts w:ascii="Liberation Sans" w:hAnsi="Liberation Sans" w:eastAsia="Times New Roman"/>
          <w:spacing w:val="-6"/>
          <w:sz w:val="28"/>
          <w:szCs w:val="28"/>
          <w:lang w:eastAsia="ru-RU"/>
        </w:rPr>
        <w:t xml:space="preserve">от 22.12.2022 № 194 «Об утверждении Положен</w:t>
      </w:r>
      <w:r>
        <w:rPr>
          <w:rFonts w:ascii="Liberation Sans" w:hAnsi="Liberation Sans" w:eastAsia="Times New Roman"/>
          <w:color w:val="000000" w:themeColor="text1"/>
          <w:spacing w:val="-6"/>
          <w:sz w:val="28"/>
          <w:szCs w:val="28"/>
          <w:lang w:eastAsia="ru-RU"/>
        </w:rPr>
        <w:t xml:space="preserve">ия о </w:t>
      </w:r>
      <w:r>
        <w:rPr>
          <w:rFonts w:ascii="Liberation Sans" w:hAnsi="Liberation Sans" w:eastAsia="Times New Roman"/>
          <w:color w:val="000000" w:themeColor="text1"/>
          <w:spacing w:val="-6"/>
          <w:sz w:val="28"/>
          <w:szCs w:val="28"/>
          <w:lang w:eastAsia="ru-RU"/>
        </w:rPr>
        <w:t xml:space="preserve">Департаменте </w:t>
      </w:r>
      <w:r>
        <w:rPr>
          <w:rFonts w:ascii="Liberation Sans" w:hAnsi="Liberation Sans" w:cs="Segoe UI"/>
          <w:color w:val="000000" w:themeColor="text1"/>
          <w:spacing w:val="-6"/>
          <w:sz w:val="28"/>
          <w:szCs w:val="28"/>
        </w:rPr>
        <w:t xml:space="preserve">культуры, молодежной политики, физической культуры и спорта Администрации города Новый Уренгой</w:t>
      </w:r>
      <w:r>
        <w:rPr>
          <w:rFonts w:ascii="Liberation Sans" w:hAnsi="Liberation Sans" w:eastAsia="Times New Roman"/>
          <w:color w:val="000000" w:themeColor="text1"/>
          <w:spacing w:val="-6"/>
          <w:sz w:val="28"/>
          <w:szCs w:val="28"/>
          <w:lang w:eastAsia="ru-RU"/>
        </w:rPr>
        <w:t xml:space="preserve">».</w:t>
      </w:r>
      <w:r>
        <w:rPr>
          <w:rFonts w:ascii="Liberation Sans" w:hAnsi="Liberation Sans" w:eastAsia="Times New Roman"/>
          <w:color w:val="000000" w:themeColor="text1"/>
          <w:spacing w:val="-6"/>
          <w:sz w:val="28"/>
          <w:szCs w:val="28"/>
        </w:rPr>
      </w:r>
      <w:r>
        <w:rPr>
          <w:rFonts w:ascii="Liberation Sans" w:hAnsi="Liberation Sans" w:eastAsia="Times New Roman"/>
          <w:color w:val="000000" w:themeColor="text1"/>
          <w:spacing w:val="-6"/>
          <w:sz w:val="28"/>
          <w:szCs w:val="28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/>
          <w:color w:val="000000" w:themeColor="text1"/>
          <w:sz w:val="28"/>
          <w:szCs w:val="28"/>
          <w:lang w:eastAsia="ru-RU"/>
        </w:rPr>
        <w:t xml:space="preserve">4. </w:t>
      </w:r>
      <w:r>
        <w:rPr>
          <w:rFonts w:ascii="Liberation Sans" w:hAnsi="Liberation Sans" w:eastAsia="Times New Roman"/>
          <w:color w:val="000000" w:themeColor="text1"/>
          <w:sz w:val="28"/>
          <w:szCs w:val="28"/>
          <w:lang w:eastAsia="ru-RU"/>
        </w:rPr>
        <w:t xml:space="preserve">Рекомендовать Департаменту </w:t>
      </w:r>
      <w:r>
        <w:rPr>
          <w:rFonts w:ascii="Liberation Sans" w:hAnsi="Liberation Sans" w:cs="Segoe UI"/>
          <w:color w:val="000000" w:themeColor="text1"/>
          <w:sz w:val="28"/>
          <w:szCs w:val="28"/>
        </w:rPr>
        <w:t xml:space="preserve">культуры, молодежной политики, физической культуры и спорта Администрации города Новый Уренгой</w:t>
      </w:r>
      <w:r>
        <w:rPr>
          <w:rFonts w:ascii="Liberation Sans" w:hAnsi="Liberation Sans" w:eastAsia="Times New Roman"/>
          <w:color w:val="000000" w:themeColor="text1"/>
          <w:sz w:val="28"/>
          <w:szCs w:val="28"/>
          <w:lang w:eastAsia="ru-RU"/>
        </w:rPr>
        <w:t xml:space="preserve"> (Норка А.А.) зарегистрировать Положение </w:t>
      </w:r>
      <w:r>
        <w:rPr>
          <w:rFonts w:ascii="Liberation Sans" w:hAnsi="Liberation Sans" w:eastAsia="Times New Roman"/>
          <w:color w:val="000000" w:themeColor="text1"/>
          <w:sz w:val="28"/>
          <w:szCs w:val="28"/>
          <w:lang w:eastAsia="ru-RU"/>
        </w:rPr>
        <w:t xml:space="preserve">о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  Департаменте</w:t>
      </w:r>
      <w:r>
        <w:rPr>
          <w:rFonts w:ascii="Liberation Sans" w:hAnsi="Liberation Sans" w:cs="Segoe UI"/>
          <w:color w:val="000000" w:themeColor="text1"/>
          <w:sz w:val="28"/>
          <w:szCs w:val="28"/>
        </w:rPr>
        <w:t xml:space="preserve"> культуры и молодежной политики Администрации города Новый Уренгой</w:t>
      </w:r>
      <w:r>
        <w:rPr>
          <w:rFonts w:ascii="Liberation Sans" w:hAnsi="Liberation Sans" w:eastAsia="Times New Roman"/>
          <w:color w:val="000000" w:themeColor="text1"/>
          <w:sz w:val="28"/>
          <w:szCs w:val="28"/>
          <w:lang w:eastAsia="ru-RU"/>
        </w:rPr>
        <w:t xml:space="preserve"> в установленные законом порядке и сроки.</w:t>
      </w:r>
      <w:r>
        <w:rPr>
          <w:rFonts w:ascii="Liberation Sans" w:hAnsi="Liberation Sans" w:eastAsia="Times New Roman"/>
          <w:color w:val="000000" w:themeColor="text1"/>
          <w:sz w:val="28"/>
          <w:szCs w:val="28"/>
        </w:rPr>
      </w:r>
      <w:r>
        <w:rPr>
          <w:rFonts w:ascii="Liberation Sans" w:hAnsi="Liberation Sans" w:eastAsia="Times New Roman"/>
          <w:color w:val="000000" w:themeColor="text1"/>
          <w:sz w:val="28"/>
          <w:szCs w:val="28"/>
        </w:rPr>
      </w:r>
    </w:p>
    <w:p>
      <w:pPr>
        <w:ind w:left="0" w:firstLine="709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/>
          <w:color w:val="000000" w:themeColor="text1"/>
          <w:sz w:val="28"/>
          <w:szCs w:val="28"/>
          <w:lang w:eastAsia="ru-RU"/>
        </w:rPr>
        <w:t xml:space="preserve">5.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 Решение вступает в силу с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23.12.2024.</w:t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left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Calibri"/>
          <w:sz w:val="28"/>
          <w:szCs w:val="28"/>
          <w:lang w:eastAsia="ru-RU"/>
        </w:rPr>
        <w:t xml:space="preserve">                П.М. </w:t>
      </w:r>
      <w:r>
        <w:rPr>
          <w:rFonts w:ascii="Liberation Sans" w:hAnsi="Liberation Sans" w:eastAsia="Calibri"/>
          <w:sz w:val="28"/>
          <w:szCs w:val="28"/>
          <w:lang w:eastAsia="ru-RU"/>
        </w:rPr>
        <w:t xml:space="preserve">Шумова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/>
        <w:jc w:val="both"/>
        <w:widowControl w:val="off"/>
        <w:tabs>
          <w:tab w:val="left" w:pos="4253" w:leader="none"/>
        </w:tabs>
        <w:rPr>
          <w:rFonts w:ascii="Liberation Sans" w:hAnsi="Liberation Sans" w:eastAsia="Times New Roman"/>
          <w:lang w:eastAsia="ru-RU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00" w:h="16820" w:orient="portrait"/>
          <w:pgMar w:top="1134" w:right="850" w:bottom="1134" w:left="1701" w:header="283" w:footer="113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5953" w:right="0" w:firstLine="0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Приложение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5953" w:right="0" w:firstLine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5953" w:right="0" w:firstLine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к решению Думы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5953" w:right="0" w:firstLine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города Новый Уренгой </w:t>
      </w:r>
      <w:r>
        <w:rPr>
          <w:rFonts w:ascii="Liberation Sans" w:hAnsi="Liberation Sans" w:eastAsia="Times New Roman"/>
          <w:lang w:eastAsia="ru-RU"/>
        </w:rPr>
        <w:br/>
        <w:t xml:space="preserve">от 24.10.2024  № 349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jc w:val="both"/>
        <w:keepNext/>
        <w:tabs>
          <w:tab w:val="left" w:pos="0" w:leader="none"/>
          <w:tab w:val="left" w:pos="2274" w:leader="none"/>
        </w:tabs>
        <w:rPr>
          <w:rFonts w:ascii="Liberation Sans" w:hAnsi="Liberation Sans" w:eastAsia="Times New Roman"/>
          <w:spacing w:val="2"/>
          <w:sz w:val="34"/>
          <w:szCs w:val="34"/>
          <w:lang w:eastAsia="ru-RU"/>
        </w:rPr>
        <w:outlineLvl w:val="0"/>
      </w:pPr>
      <w:r>
        <w:rPr>
          <w:rFonts w:ascii="Liberation Sans" w:hAnsi="Liberation Sans" w:eastAsia="Times New Roman"/>
          <w:spacing w:val="2"/>
          <w:sz w:val="34"/>
          <w:szCs w:val="34"/>
          <w:lang w:eastAsia="ru-RU"/>
        </w:rPr>
      </w:r>
      <w:r>
        <w:rPr>
          <w:rFonts w:ascii="Liberation Sans" w:hAnsi="Liberation Sans" w:eastAsia="Times New Roman"/>
          <w:spacing w:val="2"/>
          <w:sz w:val="34"/>
          <w:szCs w:val="34"/>
          <w:lang w:eastAsia="ru-RU"/>
        </w:rPr>
      </w:r>
      <w:r>
        <w:rPr>
          <w:rFonts w:ascii="Liberation Sans" w:hAnsi="Liberation Sans" w:eastAsia="Times New Roman"/>
          <w:spacing w:val="2"/>
          <w:sz w:val="34"/>
          <w:szCs w:val="34"/>
          <w:lang w:eastAsia="ru-RU"/>
        </w:rPr>
      </w:r>
    </w:p>
    <w:p>
      <w:pPr>
        <w:ind w:left="0"/>
        <w:jc w:val="center"/>
        <w:keepNext/>
        <w:tabs>
          <w:tab w:val="left" w:pos="0" w:leader="none"/>
        </w:tabs>
        <w:rPr>
          <w:rFonts w:ascii="Liberation Sans" w:hAnsi="Liberation Sans" w:eastAsia="Times New Roman"/>
          <w:spacing w:val="2"/>
          <w:lang w:eastAsia="ru-RU"/>
        </w:rPr>
        <w:outlineLvl w:val="0"/>
      </w:pPr>
      <w:r>
        <w:rPr>
          <w:rFonts w:ascii="Liberation Sans" w:hAnsi="Liberation Sans" w:eastAsia="Times New Roman"/>
          <w:spacing w:val="2"/>
          <w:lang w:eastAsia="ru-RU"/>
        </w:rPr>
        <w:t xml:space="preserve">Положение</w:t>
      </w:r>
      <w:r>
        <w:rPr>
          <w:rFonts w:ascii="Liberation Sans" w:hAnsi="Liberation Sans" w:eastAsia="Times New Roman"/>
          <w:spacing w:val="2"/>
          <w:lang w:eastAsia="ru-RU"/>
        </w:rPr>
      </w:r>
      <w:r>
        <w:rPr>
          <w:rFonts w:ascii="Liberation Sans" w:hAnsi="Liberation Sans" w:eastAsia="Times New Roman"/>
          <w:spacing w:val="2"/>
          <w:lang w:eastAsia="ru-RU"/>
        </w:rPr>
      </w:r>
    </w:p>
    <w:p>
      <w:pPr>
        <w:ind w:left="0"/>
        <w:jc w:val="center"/>
        <w:keepNext/>
        <w:tabs>
          <w:tab w:val="left" w:pos="0" w:leader="none"/>
          <w:tab w:val="left" w:pos="2274" w:leader="none"/>
        </w:tabs>
        <w:rPr>
          <w:rFonts w:ascii="Liberation Sans" w:hAnsi="Liberation Sans" w:eastAsia="Times New Roman"/>
          <w:spacing w:val="4"/>
          <w:lang w:eastAsia="ru-RU"/>
        </w:rPr>
        <w:outlineLvl w:val="0"/>
      </w:pPr>
      <w:r>
        <w:rPr>
          <w:rFonts w:ascii="Liberation Sans" w:hAnsi="Liberation Sans" w:eastAsia="Times New Roman"/>
          <w:spacing w:val="2"/>
          <w:lang w:eastAsia="ru-RU"/>
        </w:rPr>
        <w:t xml:space="preserve">о </w:t>
      </w:r>
      <w:r>
        <w:rPr>
          <w:rFonts w:ascii="Liberation Sans" w:hAnsi="Liberation Sans" w:eastAsia="Times New Roman"/>
          <w:spacing w:val="4"/>
          <w:lang w:eastAsia="ru-RU"/>
        </w:rPr>
        <w:t xml:space="preserve">Департаменте культуры и молодежной политики</w:t>
      </w:r>
      <w:r>
        <w:rPr>
          <w:rFonts w:ascii="Liberation Sans" w:hAnsi="Liberation Sans" w:cs="Segoe UI"/>
          <w:color w:val="000000"/>
        </w:rPr>
        <w:t xml:space="preserve"> Администрации города Новый Уренгой</w:t>
      </w:r>
      <w:r>
        <w:rPr>
          <w:rFonts w:ascii="Liberation Sans" w:hAnsi="Liberation Sans" w:eastAsia="Times New Roman"/>
          <w:spacing w:val="4"/>
          <w:lang w:eastAsia="ru-RU"/>
        </w:rPr>
      </w:r>
      <w:r>
        <w:rPr>
          <w:rFonts w:ascii="Liberation Sans" w:hAnsi="Liberation Sans" w:eastAsia="Times New Roman"/>
          <w:spacing w:val="4"/>
          <w:lang w:eastAsia="ru-RU"/>
        </w:rPr>
      </w:r>
    </w:p>
    <w:p>
      <w:pPr>
        <w:ind w:left="0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/>
          <w:sz w:val="20"/>
          <w:szCs w:val="20"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1. Общие положения</w:t>
      </w:r>
      <w:r>
        <w:rPr>
          <w:rFonts w:ascii="Liberation Sans" w:hAnsi="Liberation Sans" w:eastAsia="Times New Roman"/>
          <w:sz w:val="20"/>
          <w:szCs w:val="20"/>
          <w:lang w:eastAsia="ru-RU"/>
        </w:rPr>
      </w:r>
      <w:r>
        <w:rPr>
          <w:rFonts w:ascii="Liberation Sans" w:hAnsi="Liberation Sans" w:eastAsia="Times New Roman"/>
          <w:sz w:val="20"/>
          <w:szCs w:val="20"/>
          <w:lang w:eastAsia="ru-RU"/>
        </w:rPr>
      </w:r>
    </w:p>
    <w:p>
      <w:pPr>
        <w:ind w:left="0" w:firstLine="677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1.1. Департамент культуры и молодежной политики Администрации города Новый Уренгой (далее – Департамент) создан в порядке, предусмотренном действующим гражданским законодательством Российской Федерации.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1.2. Департамент является органом Администрации города Новый Уренгой, осуществляющим исполнительно-распорядительные функции на территории </w:t>
      </w:r>
      <w:r>
        <w:rPr>
          <w:rFonts w:ascii="Liberation Sans" w:hAnsi="Liberation Sans" w:cs="Liberation Sans"/>
          <w:color w:val="000000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eastAsia="Times New Roman"/>
          <w:lang w:eastAsia="ru-RU"/>
        </w:rPr>
        <w:t xml:space="preserve">(далее – </w:t>
      </w:r>
      <w:r>
        <w:rPr>
          <w:rFonts w:ascii="Liberation Sans" w:hAnsi="Liberation Sans" w:cs="Liberation Sans"/>
          <w:color w:val="000000"/>
        </w:rPr>
        <w:t xml:space="preserve">городской округ</w:t>
      </w:r>
      <w:r>
        <w:rPr>
          <w:rFonts w:ascii="Liberation Sans" w:hAnsi="Liberation Sans" w:eastAsia="Times New Roman"/>
          <w:lang w:eastAsia="ru-RU"/>
        </w:rPr>
        <w:t xml:space="preserve">) </w:t>
        <w:br/>
        <w:t xml:space="preserve">в сферах: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– культуры;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  <w:t xml:space="preserve">– </w:t>
      </w:r>
      <w:r/>
      <w:r>
        <w:rPr>
          <w:rFonts w:ascii="Liberation Sans" w:hAnsi="Liberation Sans" w:eastAsia="Times New Roman"/>
          <w:lang w:eastAsia="ru-RU"/>
        </w:rPr>
        <w:t xml:space="preserve">молодежной политики;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  <w:t xml:space="preserve">– </w:t>
      </w:r>
      <w:r>
        <w:rPr>
          <w:rFonts w:ascii="Liberation Sans" w:hAnsi="Liberation Sans" w:eastAsia="Times New Roman"/>
          <w:lang w:eastAsia="ru-RU"/>
        </w:rPr>
        <w:t xml:space="preserve">дополнительного образования детей и взрослых;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  <w:t xml:space="preserve">– </w:t>
      </w:r>
      <w:r>
        <w:rPr>
          <w:rFonts w:ascii="Liberation Sans" w:hAnsi="Liberation Sans" w:eastAsia="Times New Roman"/>
          <w:lang w:eastAsia="ru-RU"/>
        </w:rPr>
        <w:t xml:space="preserve">оказания поддержки добровольчеству (</w:t>
      </w:r>
      <w:r>
        <w:rPr>
          <w:rFonts w:ascii="Liberation Sans" w:hAnsi="Liberation Sans" w:eastAsia="Times New Roman"/>
          <w:lang w:eastAsia="ru-RU"/>
        </w:rPr>
        <w:t xml:space="preserve">волонтерству</w:t>
      </w:r>
      <w:r>
        <w:rPr>
          <w:rFonts w:ascii="Liberation Sans" w:hAnsi="Liberation Sans" w:eastAsia="Times New Roman"/>
          <w:lang w:eastAsia="ru-RU"/>
        </w:rPr>
        <w:t xml:space="preserve">).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1.3. Департамент является юридическим лицом, действует </w:t>
      </w:r>
      <w:r>
        <w:rPr>
          <w:rFonts w:ascii="Liberation Sans" w:hAnsi="Liberation Sans" w:eastAsia="Times New Roman"/>
          <w:lang w:eastAsia="ru-RU"/>
        </w:rPr>
        <w:br/>
        <w:t xml:space="preserve">на основании общих для</w:t>
      </w:r>
      <w:r>
        <w:rPr>
          <w:rFonts w:ascii="Liberation Sans" w:hAnsi="Liberation Sans" w:eastAsia="Times New Roman"/>
          <w:lang w:eastAsia="ru-RU"/>
        </w:rPr>
        <w:t xml:space="preserve"> организаций данного вида положений Федерального закона от 06.10.2003 № 131-ФЗ «Об общих принципах организации местного самоуправления в Российской Федерации», </w:t>
        <w:br/>
        <w:t xml:space="preserve">в соответствии с Гражданским кодексом Российской Федерации применительно к казенным учреждениям.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1.4. Департамент имеет печать, штампы, бланк со своим полным наименованием, лицевой счет в финансовом органе городского округа, лицевой счет в органе Федерального казначейства.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1.5. </w:t>
      </w:r>
      <w:r>
        <w:rPr>
          <w:rFonts w:ascii="Liberation Sans" w:hAnsi="Liberation Sans" w:eastAsia="Times New Roman"/>
          <w:lang w:eastAsia="ru-RU"/>
        </w:rPr>
        <w:t xml:space="preserve">Департамент считается созданным как юридическое лицо </w:t>
        <w:br/>
        <w:t xml:space="preserve">со дня внесения соответствующей записи в Единый государственный реестр юридических лиц, имеет в оперативном управлении о</w:t>
      </w:r>
      <w:r>
        <w:rPr>
          <w:rFonts w:ascii="Liberation Sans" w:hAnsi="Liberation Sans" w:eastAsia="Times New Roman"/>
          <w:lang w:eastAsia="ru-RU"/>
        </w:rPr>
        <w:t xml:space="preserve">бособленное имущество, отвечает по своим обязательствам находящимися в его распоряжении денежными средствами, может </w:t>
        <w:br/>
        <w:t xml:space="preserve">от своего имени приобретать и осуществлять имущественные </w:t>
        <w:br/>
        <w:t xml:space="preserve">и личные неимущественные права, нести обязанности, быть истцом </w:t>
        <w:br/>
        <w:t xml:space="preserve">и ответчиком в суде.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Департамент имеет самостоятельный баланс и бюджетную смету.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1.6. Полное наименование Департамента – Департамент культуры и молодежной политики Администрации города Новый Уренгой.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Сокращенное наименование Департамента: </w:t>
      </w:r>
      <w:r>
        <w:rPr>
          <w:rFonts w:ascii="Liberation Sans" w:hAnsi="Liberation Sans" w:eastAsia="Times New Roman"/>
          <w:lang w:eastAsia="ru-RU"/>
        </w:rPr>
        <w:t xml:space="preserve">ДКиМП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1.7. Учредителем Департамента является Дума города Новый Уренгой (далее – учредитель).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1.8. </w:t>
      </w:r>
      <w:r>
        <w:rPr>
          <w:rFonts w:ascii="Liberation Sans" w:hAnsi="Liberation Sans" w:eastAsia="Times New Roman"/>
          <w:lang w:eastAsia="ru-RU"/>
        </w:rPr>
        <w:t xml:space="preserve">В своей деятельности Департамент руководствуется Конституцией Российской Федерации, федеральными конституционными законами, федеральными законами, указами </w:t>
        <w:br/>
        <w:t xml:space="preserve">и распоряжениями Президента Российской Федерации, </w:t>
      </w:r>
      <w:r>
        <w:rPr>
          <w:rFonts w:ascii="Liberation Sans" w:hAnsi="Liberation Sans" w:eastAsia="Times New Roman"/>
          <w:lang w:eastAsia="ru-RU"/>
        </w:rPr>
        <w:t xml:space="preserve">постановлениями и распоряжениями Правительства Российской Федерации, законами Ямало-Ненецкого автономного округа, нормативными правовыми актами Губернатора Ямало-Ненецкого автономного округа, Правительства Ямало-Ненецкого автономного округа, Уставом </w:t>
      </w:r>
      <w:r>
        <w:rPr>
          <w:rFonts w:ascii="Liberation Sans" w:hAnsi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/>
          <w:lang w:eastAsia="ru-RU"/>
        </w:rPr>
        <w:t xml:space="preserve">, муниципальными правовыми актами, настоящим Положением о Департаменте культуры и молодежной политики</w:t>
      </w:r>
      <w:r>
        <w:rPr>
          <w:rFonts w:ascii="Liberation Sans" w:hAnsi="Liberation Sans" w:eastAsia="Times New Roman"/>
          <w:lang w:eastAsia="ru-RU"/>
        </w:rPr>
        <w:t xml:space="preserve"> Администрации города Новый Уренгой (далее – Положение).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1.9. Место нахождения Департамента: город Новый Уренгой.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1.10. Юридический адрес Департамента: 629303, Российская Федерация, Ямало-Ненецкий автономный округ, г. Новый Уренгой,        ул. Молодежная, 17В.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14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14" w:hanging="14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2. Задачи Департамента</w:t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34" w:firstLine="709"/>
        <w:jc w:val="center"/>
        <w:shd w:val="clear" w:color="auto" w:fill="ffffff"/>
        <w:tabs>
          <w:tab w:val="left" w:pos="1464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Задачами Департамента являются: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2.1. Создание необходимых условий для реализации конституционных прав граждан по направлениям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2.2. Повышение уровня и качества осуществления муниципальных услуг и функций по направлениям деятельности Департамента. 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2.3. Участие в реализации государственной политики </w:t>
        <w:br/>
        <w:t xml:space="preserve">по направлениям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2.4. Обеспечение исполнения на территории 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eastAsia="Times New Roman"/>
          <w:lang w:eastAsia="ru-RU"/>
        </w:rPr>
        <w:t xml:space="preserve"> переданных отдельных государственных полномочий </w:t>
        <w:br/>
        <w:t xml:space="preserve">по направлениям деятельности Департамента.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2.5. </w:t>
      </w:r>
      <w:r>
        <w:rPr>
          <w:rFonts w:ascii="Liberation Sans" w:hAnsi="Liberation Sans" w:eastAsia="Times New Roman" w:cs="Arial"/>
          <w:lang w:eastAsia="ru-RU"/>
        </w:rPr>
        <w:t xml:space="preserve">Создание условий для дополнительного образования детей по художественно-эстетическому направлению.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2.6. Разработка и осуществление мер, направленных </w:t>
        <w:br/>
        <w:t xml:space="preserve"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</w:t>
      </w:r>
      <w:r>
        <w:rPr>
          <w:rFonts w:ascii="Liberation Sans" w:hAnsi="Liberation Sans" w:eastAsia="Times New Roman"/>
          <w:lang w:eastAsia="ru-RU"/>
        </w:rPr>
        <w:t xml:space="preserve">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 по вопросам, отнесенным к компетенции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2.7. Создание условий для массового отдыха жителей 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2.8. Организация и осуществление мероприятий по работе </w:t>
        <w:br/>
        <w:t xml:space="preserve">с детьми и молодежью в городском округе.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2.9. Оказание поддержки добровольческой (волонтерской) деятельности в пределах компетенции.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2.10. Организация библиотечного обслуживания населения, комплектование и обеспечение сохранности библиотечных фондов библиотек городского округа.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2.11. Создание условий для организации досуга и обеспечения жителей городского округа услугами организаций культуры.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2.12. Сохранение, использование и популяризация объек</w:t>
      </w:r>
      <w:r>
        <w:rPr>
          <w:rFonts w:ascii="Liberation Sans" w:hAnsi="Liberation Sans" w:eastAsia="Times New Roman"/>
          <w:lang w:eastAsia="ru-RU"/>
        </w:rPr>
        <w:t xml:space="preserve">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2.13.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  <w:br/>
        <w:t xml:space="preserve">в городском округе.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2.14. Сохранение и популяризация культурно-исторического наследия.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/>
          <w:shd w:val="clear" w:color="auto" w:fill="ffffff"/>
        </w:rPr>
        <w:t xml:space="preserve">2.15. Повышение доступа населения на территории городского округа к культурным ценностям и информационным ресурсам.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2.16. Создание условий для развития туризма.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jc w:val="center"/>
        <w:shd w:val="clear" w:color="auto" w:fill="ffffff"/>
        <w:tabs>
          <w:tab w:val="left" w:pos="1464" w:leader="none"/>
        </w:tabs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  <w:t xml:space="preserve">3. Функции и полномочия Департамента</w:t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34" w:firstLine="709"/>
        <w:jc w:val="center"/>
        <w:shd w:val="clear" w:color="auto" w:fill="ffffff"/>
        <w:tabs>
          <w:tab w:val="left" w:pos="1464" w:leader="none"/>
        </w:tabs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Департамент в целях достижения возложенных на него задач реализует следующие функции и полномочия: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3.1. Участвует в установленном порядке в разработке </w:t>
        <w:br/>
        <w:t xml:space="preserve">и реализации муниципальных</w:t>
      </w:r>
      <w:r>
        <w:rPr>
          <w:rFonts w:ascii="Liberation Sans" w:hAnsi="Liberation Sans" w:eastAsia="Times New Roman"/>
          <w:lang w:eastAsia="ru-RU"/>
        </w:rPr>
        <w:t xml:space="preserve"> программ городского округа, реализации мероприятий государственных программ Ямало-Ненецкого автономного округа в части, касающейся городского округа, по вопросам, отнесенным к компетенции Департамента, в том числе на основании соглашений о сотрудничестве.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color w:val="000000" w:themeColor="text1"/>
          <w:lang w:eastAsia="ru-RU"/>
        </w:rPr>
      </w:pP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Участвует в формировании проекта бюджета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 </w:t>
        <w:br/>
        <w:t xml:space="preserve">в части средств, направляемых на финансовое обеспечение задач </w:t>
        <w:br/>
        <w:t xml:space="preserve">в сферах: </w:t>
      </w:r>
      <w:r>
        <w:rPr>
          <w:rFonts w:ascii="Liberation Sans" w:hAnsi="Liberation Sans" w:eastAsia="Times New Roman" w:cs="Arial"/>
          <w:shd w:val="clear" w:color="auto" w:fill="ffffff"/>
          <w:lang w:eastAsia="ru-RU"/>
        </w:rPr>
        <w:t xml:space="preserve">культуры и молодежной политики.</w:t>
      </w:r>
      <w:r>
        <w:rPr>
          <w:rFonts w:ascii="Liberation Sans" w:hAnsi="Liberation Sans" w:eastAsia="Times New Roman"/>
          <w:color w:val="000000" w:themeColor="text1"/>
          <w:lang w:eastAsia="ru-RU"/>
        </w:rPr>
      </w:r>
      <w:r>
        <w:rPr>
          <w:rFonts w:ascii="Liberation Sans" w:hAnsi="Liberation Sans" w:eastAsia="Times New Roman"/>
          <w:color w:val="000000" w:themeColor="text1"/>
          <w:lang w:eastAsia="ru-RU"/>
        </w:rPr>
      </w:r>
    </w:p>
    <w:p>
      <w:pPr>
        <w:ind w:left="0" w:firstLine="709"/>
        <w:jc w:val="both"/>
        <w:tabs>
          <w:tab w:val="left" w:pos="9072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3.2. Осуществляет организацию пред</w:t>
      </w:r>
      <w:r>
        <w:rPr>
          <w:rFonts w:ascii="Liberation Sans" w:hAnsi="Liberation Sans" w:eastAsia="Times New Roman"/>
          <w:lang w:eastAsia="ru-RU"/>
        </w:rPr>
        <w:t xml:space="preserve">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Ямало-Ненецкого автономного округа).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3.3. Разрабатывает и реализует концепцию, перспективные планы развития в установленных сферах в городском округе.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3.4. Разрабатывает ежегодный календарный план мероприятий по направлениям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3.5. Разрабатывает предложения по основным направлениям развития в установленных сферах и вносит их на рассмотрение Главе города Новый Уренгой.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3.6. Участвует в установленном порядке в разработке муниципальных правовых актов по направлениям деятельности Департамента, а также обеспечивает их реализацию в пределах своих полномочий.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3.7. Внедряет единые информационные технологии </w:t>
      </w:r>
      <w:r>
        <w:rPr>
          <w:rFonts w:ascii="Liberation Sans" w:hAnsi="Liberation Sans" w:eastAsia="Times New Roman"/>
          <w:lang w:eastAsia="ru-RU"/>
        </w:rPr>
        <w:br/>
        <w:t xml:space="preserve">и автоматизированные системы обработки информации </w:t>
        <w:br/>
        <w:t xml:space="preserve">в установленных сферах.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3.8. Взаимодействует с организациями независимо </w:t>
        <w:br/>
        <w:t xml:space="preserve">от организационно-правовой формы и формы собственности при решении вопросов, отнесенных к компетенции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3.9. Предста</w:t>
      </w:r>
      <w:r>
        <w:rPr>
          <w:rFonts w:ascii="Liberation Sans" w:hAnsi="Liberation Sans" w:eastAsia="Times New Roman"/>
          <w:lang w:eastAsia="ru-RU"/>
        </w:rPr>
        <w:t xml:space="preserve">вляет интересы Администрации города Новый Уренгой по вопросам, входящим в компетенцию Департамента, </w:t>
        <w:br/>
        <w:t xml:space="preserve">в отношениях с государственными органами, органами местного самоуправления, организациями независимо от организационно-правовой формы и формы собственности.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3.10. Осуществляет в установленном порядке аттестацию руководителей муниципальных учреждений, подведомственных Департаменту.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3.11. 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Департамент </w:t>
      </w:r>
      <w:r>
        <w:rPr>
          <w:rFonts w:ascii="Liberation Sans" w:hAnsi="Liberation Sans" w:eastAsia="Times New Roman"/>
          <w:bCs/>
          <w:color w:val="000000" w:themeColor="text1"/>
          <w:lang w:eastAsia="ru-RU"/>
        </w:rPr>
        <w:t xml:space="preserve">является главным распорядителем </w:t>
        <w:br/>
        <w:t xml:space="preserve">и получателем бюджетных средств; главным администратором доходов местного бюджета;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 осуществляет функции и полномочия учредителя муниципальных бюджетных, автономных </w:t>
      </w:r>
      <w:r>
        <w:rPr>
          <w:rFonts w:ascii="Liberation Sans" w:hAnsi="Liberation Sans" w:eastAsia="Times New Roman"/>
          <w:lang w:eastAsia="ru-RU"/>
        </w:rPr>
        <w:t xml:space="preserve">учреждений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, созданных на базе имущества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 в сферах </w:t>
      </w:r>
      <w:r>
        <w:rPr>
          <w:rFonts w:ascii="Liberation Sans" w:hAnsi="Liberation Sans" w:eastAsia="Times New Roman" w:cs="Arial"/>
          <w:shd w:val="clear" w:color="auto" w:fill="ffffff"/>
          <w:lang w:eastAsia="ru-RU"/>
        </w:rPr>
        <w:t xml:space="preserve">культуры </w:t>
        <w:br/>
        <w:t xml:space="preserve">и молодежной политики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, в соответствии с правовым актом Администрации города Новый Уренгой; является получателем бюджетных средств, осуществляющим операции со средствами </w:t>
        <w:br/>
        <w:t xml:space="preserve">во временном распоряжении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3.12. </w:t>
      </w:r>
      <w:r>
        <w:rPr>
          <w:rFonts w:ascii="Liberation Sans" w:hAnsi="Liberation Sans" w:eastAsia="Times New Roman"/>
          <w:color w:val="000000" w:themeColor="text1"/>
          <w:lang w:eastAsia="ru-RU"/>
        </w:rPr>
        <w:t xml:space="preserve">Осуществляет внутренний финансовый аудит в отношении бюджетных процедур, осуществляемых в Департаменте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3.13. Устанавливает муниципальные задания на оказание муниципальных услуг (выполнение работ) подведомственным муниципальным учреждениям в порядке, установленном муниципальными правовыми актами, осуществляет контроль их исполнения.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3.14. Ведет учет, осуществляет анализ, прогноз потребностей подведомственных учреждений Департамента, а также контролирует их деятельность, внедряет современные методики и технологии </w:t>
        <w:br/>
        <w:t xml:space="preserve">в сферах деятельности, отнесенных к компетенции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86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3.15. Осуществляет в пределах своих полномочий функции муниципального заказчика в целях заключения муниципальных контрактов на поставки товаров, выполнение работ, оказание услуг для нужд городского округа</w:t>
      </w:r>
      <w:r>
        <w:rPr>
          <w:rFonts w:ascii="Liberation Sans" w:hAnsi="Liberation Sans" w:eastAsia="Times New Roman" w:cs="PT Astra Serif"/>
          <w:lang w:eastAsia="ru-RU"/>
        </w:rPr>
        <w:t xml:space="preserve"> в установленных сферах деятельности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3.16. Обеспечивает при реализации своих полномочий приоритет целей и задач по развитию конкуренции на товарных рынках в сферах деятельности, отнесенных к компетенции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Calibri"/>
          <w:lang w:eastAsia="ru-RU"/>
        </w:rPr>
        <w:t xml:space="preserve">3.17. Осуществляет в пределах своих полномочий меры </w:t>
        <w:br/>
        <w:t xml:space="preserve">по противодействию и профилактике коррупции.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3.18. Представляет в установленном порядке работников Департамента и подведомственных учреждений к награждению государственными, отраслевыми и другими наградами.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3.19. Участвует в мероприятиях по следующим направлениям: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3.19.1. Предупреждение безнадзорности, беспризорности, правонарушений и антиобщественного поведения несовершеннолетних, находящихся в социально опасном положении.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3.19.2. Профилактика наркомании и правонарушений, связанных с незаконным оборотом наркотических средств, психотропных веществ и их </w:t>
      </w:r>
      <w:r>
        <w:rPr>
          <w:rFonts w:ascii="Liberation Sans" w:hAnsi="Liberation Sans" w:eastAsia="Times New Roman"/>
          <w:lang w:eastAsia="ru-RU"/>
        </w:rPr>
        <w:t xml:space="preserve">прекурсоров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3.20. В качестве органа, осуществляющего полномочия </w:t>
        <w:br/>
        <w:t xml:space="preserve">по участию в профилактике терроризма, а также в минимизации </w:t>
        <w:br/>
        <w:t xml:space="preserve">и (или) ликвидации последствий его проявлений, Департамент: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3.20.1. Организует, участвует и проводит в городском округе информационно-пропагандистские мероприятия по разъяс</w:t>
      </w:r>
      <w:r>
        <w:rPr>
          <w:rFonts w:ascii="Liberation Sans" w:hAnsi="Liberation Sans" w:eastAsia="Times New Roman"/>
          <w:lang w:eastAsia="ru-RU"/>
        </w:rPr>
        <w:t xml:space="preserve">нению сущности терроризма и его общественной опасности, а также </w:t>
        <w:br/>
        <w:t xml:space="preserve">по формированию у граждан неприятия идеологии терроризма, в том числе путём распространения информационных материалов, печатной продукции, проведения разъяснительной работы и иных мероприятий.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3.20.2. Обеспечивает выполнение требований </w:t>
        <w:br/>
        <w:t xml:space="preserve">к антитеррористической защищенности объектов, находящихся </w:t>
        <w:br/>
        <w:t xml:space="preserve">в ведении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3.20.3. Участвует в реализации </w:t>
      </w:r>
      <w:r>
        <w:rPr>
          <w:rFonts w:ascii="Liberation Sans" w:hAnsi="Liberation Sans" w:eastAsia="Times New Roman"/>
          <w:lang w:eastAsia="ru-RU"/>
        </w:rPr>
        <w:t xml:space="preserve">мероприятий Комплексного плана противодействия идеологии терроризма</w:t>
      </w:r>
      <w:r>
        <w:rPr>
          <w:rFonts w:ascii="Liberation Sans" w:hAnsi="Liberation Sans" w:eastAsia="Times New Roman"/>
          <w:lang w:eastAsia="ru-RU"/>
        </w:rPr>
        <w:t xml:space="preserve"> в Российской Федерации и других мероприятий по противодействию идеологии терроризма.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3.21. Проводит конференции, совещания, семинары, организует выставки и другие мероприятия по направлениям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3.22. Участвует в уст</w:t>
      </w:r>
      <w:r>
        <w:rPr>
          <w:rFonts w:ascii="Liberation Sans" w:hAnsi="Liberation Sans" w:eastAsia="Times New Roman"/>
          <w:lang w:eastAsia="ru-RU"/>
        </w:rPr>
        <w:t xml:space="preserve">ановленном порядке в организации </w:t>
        <w:br/>
        <w:t xml:space="preserve">и проведении на территории городского округа конкурсов, фестивалей и других мероприятий муниципального, окружного, областного, российского и международного уровней, касающихся основных направлений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3.23. Участвует в разработке и реализации мероприятий, направленных на создание условий для массового отдыха жителей.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3.24. </w:t>
      </w:r>
      <w:r>
        <w:rPr>
          <w:rFonts w:ascii="Liberation Sans" w:hAnsi="Liberation Sans" w:eastAsia="Calibri"/>
          <w:lang w:eastAsia="ru-RU"/>
        </w:rPr>
        <w:t xml:space="preserve">Информирует население через средства массовой информации, социальные сети и официальный сайт Департамента </w:t>
        <w:br/>
        <w:t xml:space="preserve">о деятельности Департамента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3.25. Осуществляет переданные органам местного самоуправления законами Ямало-Ненецкого автономного округа отдельные государственные полномочия Ямало-Ненецкого автономного округа по направлениям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3.26. </w:t>
      </w:r>
      <w:r>
        <w:rPr>
          <w:rFonts w:ascii="Liberation Sans" w:hAnsi="Liberation Sans" w:cs="Arial"/>
          <w:shd w:val="clear" w:color="auto" w:fill="ffffff"/>
        </w:rPr>
        <w:t xml:space="preserve">Принимает участие в развитии межмуниципального, межрегионального и международного сотрудничества и укреплении связей по обмену опытом по направлениям деятельности Департамента</w:t>
      </w:r>
      <w:r>
        <w:rPr>
          <w:rFonts w:ascii="Liberation Sans" w:hAnsi="Liberation Sans" w:eastAsia="Times New Roman"/>
          <w:lang w:eastAsia="ru-RU"/>
        </w:rPr>
        <w:t xml:space="preserve">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3.27.</w:t>
      </w:r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 </w:t>
      </w:r>
      <w:r>
        <w:rPr>
          <w:rFonts w:ascii="Liberation Sans" w:hAnsi="Liberation Sans" w:cs="Arial"/>
          <w:shd w:val="clear" w:color="auto" w:fill="ffffff"/>
        </w:rPr>
        <w:t xml:space="preserve">Участвует в разработке и реализации мероприятий, направленных на создание условий для массового отдыха жителей.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3.28. Организует делопроизводство с использованием системы электронного документооборота, обеспечивает создание </w:t>
        <w:br/>
        <w:t xml:space="preserve">и сохранность архивных материалов в соответствии с действующим законодательством по вопросам, входящим в компетенцию Департамента.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3.29. Оказывает консультативную и информационно-методическую помощь физическим и юридическим лицам </w:t>
        <w:br/>
        <w:t xml:space="preserve">по вопросам</w:t>
      </w:r>
      <w:r>
        <w:rPr>
          <w:rFonts w:ascii="Liberation Sans" w:hAnsi="Liberation Sans" w:eastAsia="Times New Roman"/>
          <w:lang w:eastAsia="ru-RU"/>
        </w:rPr>
        <w:t xml:space="preserve">, отнесенным к компетенции Департамента.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b05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3.30. Осуществляет финансовое обеспечение проведения мероприятий в </w:t>
      </w:r>
      <w:r>
        <w:rPr>
          <w:rFonts w:ascii="Liberation Sans" w:hAnsi="Liberation Sans" w:eastAsia="Times New Roman"/>
          <w:lang w:eastAsia="ru-RU"/>
        </w:rPr>
        <w:t xml:space="preserve">соответствии с компетенцией Департамента.</w:t>
      </w:r>
      <w:r>
        <w:rPr>
          <w:rFonts w:ascii="Liberation Sans" w:hAnsi="Liberation Sans" w:eastAsia="Times New Roman"/>
          <w:color w:val="00b050"/>
          <w:lang w:eastAsia="ru-RU"/>
        </w:rPr>
      </w:r>
      <w:r>
        <w:rPr>
          <w:rFonts w:ascii="Liberation Sans" w:hAnsi="Liberation Sans" w:eastAsia="Times New Roman"/>
          <w:color w:val="00b05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3.31. Рассматривает в установленном законодательством порядке обращения, письма, предложения и заявления, организует прием граждан по личным вопросам. </w:t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  <w:t xml:space="preserve">В сфере культуры:</w:t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3.32. Участвует в пределах компетенции в создании условий для эстетического воспитания и образования детей, а также для развития самодеятельного и профессионального творчества.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3.33. Организует подготовку и проведение культурно-досуговых массовых мероприятий.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3.34. Участвует в пределах своей компетенции в создании условий для деятельности общественных советов, комитетов </w:t>
        <w:br/>
        <w:t xml:space="preserve">по вопросам в сфере культуры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eastAsia="Times New Roman"/>
          <w:color w:val="000000"/>
          <w:lang w:eastAsia="ru-RU"/>
        </w:rPr>
        <w:t xml:space="preserve">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3.35. Обеспечивает сохранение, использование </w:t>
        <w:br/>
        <w:t xml:space="preserve">и популяризацию объектов культурного наследия, находящихся </w:t>
        <w:br/>
        <w:t xml:space="preserve">в собственности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cs="Liberation Serif"/>
        </w:rPr>
        <w:t xml:space="preserve">3.36. Обеспечивает условия доступности для инвалидов объектов культурного наследия, находящихся в собственности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3.37. Разрабатывает и обеспечивает проведение мероприятий по библиотечному и музейному обслуживанию населения.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Courier"/>
          <w:color w:val="000000"/>
          <w:lang w:eastAsia="ru-RU"/>
        </w:rPr>
      </w:pPr>
      <w:r>
        <w:rPr>
          <w:rFonts w:ascii="Liberation Sans" w:hAnsi="Liberation Sans" w:eastAsia="Times New Roman" w:cs="Courier"/>
          <w:color w:val="000000"/>
          <w:lang w:eastAsia="ru-RU"/>
        </w:rPr>
        <w:t xml:space="preserve">3.38</w:t>
      </w:r>
      <w:r>
        <w:rPr>
          <w:rFonts w:ascii="Liberation Sans" w:hAnsi="Liberation Sans" w:eastAsia="Times New Roman"/>
          <w:lang w:eastAsia="ru-RU"/>
        </w:rPr>
        <w:t xml:space="preserve">. Обеспечивает доступ граждан к культурным ценностям </w:t>
        <w:br/>
        <w:t xml:space="preserve">с целью их изучения, популяризации научных знаний, нравственно-</w:t>
      </w:r>
      <w:r>
        <w:rPr>
          <w:rFonts w:ascii="Liberation Sans" w:hAnsi="Liberation Sans" w:eastAsia="Times New Roman"/>
          <w:lang w:eastAsia="ru-RU"/>
        </w:rPr>
        <w:t xml:space="preserve">эстетического воспитания граждан посредством организации </w:t>
        <w:br/>
        <w:t xml:space="preserve">и обеспечения музейного обслуживания населения.</w:t>
      </w:r>
      <w:r>
        <w:rPr>
          <w:rFonts w:ascii="Liberation Sans" w:hAnsi="Liberation Sans" w:eastAsia="Times New Roman" w:cs="Courier"/>
          <w:color w:val="000000"/>
          <w:lang w:eastAsia="ru-RU"/>
        </w:rPr>
      </w:r>
      <w:r>
        <w:rPr>
          <w:rFonts w:ascii="Liberation Sans" w:hAnsi="Liberation Sans" w:eastAsia="Times New Roman" w:cs="Courier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3.39. Организует работу по пропаганде культуры, расширению культурных связей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eastAsia="Times New Roman"/>
          <w:color w:val="000000"/>
          <w:lang w:eastAsia="ru-RU"/>
        </w:rPr>
        <w:t xml:space="preserve">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3.40. Способствует расширению гастрольной и выставочной деятельности, установлению и развитию связей и контактов творческих коллективов, организаций сферы культуры.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eastAsia="Times New Roman"/>
          <w:color w:val="000000"/>
          <w:lang w:eastAsia="ru-RU"/>
        </w:rPr>
        <w:t xml:space="preserve">3.41. Участвует в осуществлении межмуниципальных, межрегиональных, международных связей в сфере культуры.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eastAsia="Times New Roman"/>
          <w:lang w:eastAsia="ru-RU"/>
        </w:rPr>
        <w:t xml:space="preserve">3.42. </w:t>
      </w:r>
      <w:r>
        <w:rPr>
          <w:rFonts w:ascii="Liberation Sans" w:hAnsi="Liberation Sans" w:cs="Arial"/>
          <w:shd w:val="clear" w:color="auto" w:fill="ffffff"/>
        </w:rPr>
        <w:t xml:space="preserve">Комплектует и обеспечивает сохранность библиотечных фондов муниципальных библиотек.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3.43. Реализует права граждан на библиотечное обслуживание.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eastAsia="Times New Roman"/>
          <w:color w:val="000000"/>
          <w:lang w:eastAsia="ru-RU"/>
        </w:rPr>
      </w:pPr>
      <w:r>
        <w:rPr>
          <w:rFonts w:ascii="Liberation Sans" w:hAnsi="Liberation Sans" w:cs="Liberation Serif"/>
        </w:rPr>
        <w:t xml:space="preserve">3.44. </w:t>
      </w:r>
      <w:r>
        <w:rPr>
          <w:rFonts w:ascii="Liberation Sans" w:hAnsi="Liberation Sans" w:cs="Arial"/>
          <w:shd w:val="clear" w:color="auto" w:fill="ffffff"/>
        </w:rPr>
        <w:t xml:space="preserve">Обеспечивает</w:t>
      </w:r>
      <w:r>
        <w:rPr>
          <w:rFonts w:ascii="Liberation Sans" w:hAnsi="Liberation Sans" w:cs="Liberation Serif"/>
        </w:rPr>
        <w:t xml:space="preserve"> условия доступности для инвалидов муниципальных библиотек.</w:t>
      </w:r>
      <w:r>
        <w:rPr>
          <w:rFonts w:ascii="Liberation Sans" w:hAnsi="Liberation Sans" w:eastAsia="Times New Roman"/>
          <w:color w:val="000000"/>
          <w:lang w:eastAsia="ru-RU"/>
        </w:rPr>
      </w:r>
      <w:r>
        <w:rPr>
          <w:rFonts w:ascii="Liberation Sans" w:hAnsi="Liberation Sans" w:eastAsia="Times New Roman"/>
          <w:color w:val="000000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  <w:t xml:space="preserve">В сфере оказания </w:t>
      </w:r>
      <w:r>
        <w:rPr>
          <w:rFonts w:ascii="Liberation Sans" w:hAnsi="Liberation Sans" w:cs="PT Astra Serif"/>
          <w:b/>
        </w:rPr>
        <w:t xml:space="preserve">поддержки добровольчеству (</w:t>
      </w:r>
      <w:r>
        <w:rPr>
          <w:rFonts w:ascii="Liberation Sans" w:hAnsi="Liberation Sans" w:cs="PT Astra Serif"/>
          <w:b/>
        </w:rPr>
        <w:t xml:space="preserve">волонтерству</w:t>
      </w:r>
      <w:r>
        <w:rPr>
          <w:rFonts w:ascii="Liberation Sans" w:hAnsi="Liberation Sans" w:cs="PT Astra Serif"/>
          <w:b/>
        </w:rPr>
        <w:t xml:space="preserve">):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cs="Arial"/>
          <w:shd w:val="clear" w:color="auto" w:fill="ffffff"/>
        </w:rPr>
      </w:pPr>
      <w:r>
        <w:rPr>
          <w:rFonts w:ascii="Liberation Sans" w:hAnsi="Liberation Sans" w:eastAsia="Times New Roman"/>
          <w:lang w:eastAsia="ru-RU"/>
        </w:rPr>
        <w:t xml:space="preserve">3.45. </w:t>
      </w:r>
      <w:r>
        <w:rPr>
          <w:rFonts w:ascii="Liberation Sans" w:hAnsi="Liberation Sans" w:cs="Arial"/>
          <w:shd w:val="clear" w:color="auto" w:fill="ffffff"/>
        </w:rPr>
        <w:t xml:space="preserve">Осуществляет в пределах компетенции полномочия </w:t>
        <w:br/>
        <w:t xml:space="preserve">в сфере добровольчества (</w:t>
      </w:r>
      <w:r>
        <w:rPr>
          <w:rFonts w:ascii="Liberation Sans" w:hAnsi="Liberation Sans" w:cs="Arial"/>
          <w:shd w:val="clear" w:color="auto" w:fill="ffffff"/>
        </w:rPr>
        <w:t xml:space="preserve">волонтерства</w:t>
      </w:r>
      <w:r>
        <w:rPr>
          <w:rFonts w:ascii="Liberation Sans" w:hAnsi="Liberation Sans" w:cs="Arial"/>
          <w:shd w:val="clear" w:color="auto" w:fill="ffffff"/>
        </w:rPr>
        <w:t xml:space="preserve">):</w:t>
      </w:r>
      <w:r>
        <w:rPr>
          <w:rFonts w:ascii="Liberation Sans" w:hAnsi="Liberation Sans" w:cs="Arial"/>
          <w:shd w:val="clear" w:color="auto" w:fill="ffffff"/>
        </w:rPr>
      </w:r>
      <w:r>
        <w:rPr>
          <w:rFonts w:ascii="Liberation Sans" w:hAnsi="Liberation Sans" w:cs="Arial"/>
          <w:shd w:val="clear" w:color="auto" w:fill="ffffff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3.45.1. Формирование и </w:t>
      </w:r>
      <w:r>
        <w:rPr>
          <w:rFonts w:ascii="Liberation Sans" w:hAnsi="Liberation Sans" w:cs="Arial"/>
          <w:shd w:val="clear" w:color="auto" w:fill="ffffff"/>
        </w:rPr>
        <w:t xml:space="preserve">осуществление</w:t>
      </w:r>
      <w:r>
        <w:rPr>
          <w:rFonts w:ascii="Liberation Sans" w:hAnsi="Liberation Sans" w:eastAsia="Times New Roman"/>
          <w:lang w:eastAsia="ru-RU"/>
        </w:rPr>
        <w:t xml:space="preserve"> муниципальных программ (подпрограмм), содержащих мероприятия, направленные </w:t>
        <w:br/>
        <w:t xml:space="preserve">на поддержку добровольчества (</w:t>
      </w:r>
      <w:r>
        <w:rPr>
          <w:rFonts w:ascii="Liberation Sans" w:hAnsi="Liberation Sans" w:eastAsia="Times New Roman"/>
          <w:lang w:eastAsia="ru-RU"/>
        </w:rPr>
        <w:t xml:space="preserve">волонтерства</w:t>
      </w:r>
      <w:r>
        <w:rPr>
          <w:rFonts w:ascii="Liberation Sans" w:hAnsi="Liberation Sans" w:eastAsia="Times New Roman"/>
          <w:lang w:eastAsia="ru-RU"/>
        </w:rPr>
        <w:t xml:space="preserve">), с учетом национальных и местных социально-экономических, экологических, культурных и других особенностей.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3.45.2. </w:t>
      </w:r>
      <w:r>
        <w:rPr>
          <w:rFonts w:ascii="Liberation Sans" w:hAnsi="Liberation Sans"/>
          <w:shd w:val="clear" w:color="auto" w:fill="ffffff"/>
        </w:rPr>
        <w:t xml:space="preserve">Утверждение порядков взаимо</w:t>
      </w:r>
      <w:r>
        <w:rPr>
          <w:rFonts w:ascii="Liberation Sans" w:hAnsi="Liberation Sans"/>
          <w:shd w:val="clear" w:color="auto" w:fill="ffffff"/>
        </w:rPr>
        <w:t xml:space="preserve">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 подпунктом 2 пункта 1</w:t>
      </w:r>
      <w:r>
        <w:rPr>
          <w:rFonts w:ascii="Liberation Sans" w:hAnsi="Liberation Sans"/>
        </w:rPr>
        <w:t xml:space="preserve"> статьи 17.3 </w:t>
      </w:r>
      <w:r>
        <w:rPr>
          <w:rFonts w:ascii="Liberation Sans" w:hAnsi="Liberation Sans"/>
          <w:shd w:val="clear" w:color="auto" w:fill="ffffff"/>
        </w:rPr>
        <w:t xml:space="preserve">Федерального закона от 11.08.1995</w:t>
      </w:r>
      <w:r>
        <w:rPr>
          <w:rFonts w:ascii="Liberation Sans" w:hAnsi="Liberation Sans"/>
          <w:shd w:val="clear" w:color="auto" w:fill="ffffff"/>
        </w:rPr>
        <w:t xml:space="preserve"> </w:t>
      </w:r>
      <w:r>
        <w:rPr>
          <w:rFonts w:ascii="Liberation Sans" w:hAnsi="Liberation Sans"/>
          <w:shd w:val="clear" w:color="auto" w:fill="ffffff"/>
        </w:rPr>
        <w:t xml:space="preserve">№ 135-ФЗ «О благотворительной деятельности и добровольчестве (</w:t>
      </w:r>
      <w:r>
        <w:rPr>
          <w:rFonts w:ascii="Liberation Sans" w:hAnsi="Liberation Sans"/>
          <w:shd w:val="clear" w:color="auto" w:fill="ffffff"/>
        </w:rPr>
        <w:t xml:space="preserve">волонтерстве</w:t>
      </w:r>
      <w:r>
        <w:rPr>
          <w:rFonts w:ascii="Liberation Sans" w:hAnsi="Liberation Sans"/>
          <w:shd w:val="clear" w:color="auto" w:fill="ffffff"/>
        </w:rPr>
        <w:t xml:space="preserve">)» (далее – Федеральный закон № 135-ФЗ), и общие требования, утвержденные </w:t>
        <w:br/>
        <w:t xml:space="preserve">в соответствии с подпунктом 1 пункта 1 </w:t>
      </w:r>
      <w:r>
        <w:rPr>
          <w:rFonts w:ascii="Liberation Sans" w:hAnsi="Liberation Sans"/>
        </w:rPr>
        <w:t xml:space="preserve">статьи 17.3 </w:t>
      </w:r>
      <w:r>
        <w:rPr>
          <w:rFonts w:ascii="Liberation Sans" w:hAnsi="Liberation Sans"/>
          <w:shd w:val="clear" w:color="auto" w:fill="ffffff"/>
        </w:rPr>
        <w:t xml:space="preserve">Федерального закона № 135-ФЗ.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3.45.3. </w:t>
      </w:r>
      <w:r>
        <w:rPr>
          <w:rFonts w:ascii="Liberation Sans" w:hAnsi="Liberation Sans"/>
        </w:rPr>
        <w:t xml:space="preserve">Оказание поддержки участникам добровольческой (волонтерской) деятельности, в том числе в их взаимодействии </w:t>
        <w:br/>
        <w:t xml:space="preserve">с государственными и муниципальными учреждениями, социально ори</w:t>
      </w:r>
      <w:r>
        <w:rPr>
          <w:rFonts w:ascii="Liberation Sans" w:hAnsi="Liberation Sans"/>
        </w:rPr>
        <w:t xml:space="preserve">ентированным некоммерческим организациям, государственным </w:t>
        <w:br/>
        <w:t xml:space="preserve">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</w:t>
      </w:r>
      <w:r>
        <w:rPr>
          <w:rFonts w:ascii="Liberation Sans" w:hAnsi="Liberation Sans"/>
          <w:shd w:val="clear" w:color="auto" w:fill="ffffff"/>
        </w:rPr>
        <w:t xml:space="preserve">Федеральным законом № 135-ФЗ,</w:t>
      </w:r>
      <w:r>
        <w:rPr>
          <w:rFonts w:ascii="Liberation Sans" w:hAnsi="Liberation Sans"/>
        </w:rPr>
        <w:t xml:space="preserve"> иными нормативными правовыми актами Российской Федерации</w:t>
      </w:r>
      <w:r>
        <w:rPr>
          <w:rFonts w:ascii="Liberation Sans" w:hAnsi="Liberation Sans" w:eastAsia="Times New Roman"/>
          <w:lang w:eastAsia="ru-RU"/>
        </w:rPr>
        <w:t xml:space="preserve">, а также законами Ямало-Ненецкого автономного округа и иными нормативными правовыми актами</w:t>
      </w:r>
      <w:r>
        <w:rPr>
          <w:rFonts w:ascii="Liberation Sans" w:hAnsi="Liberation Sans" w:eastAsia="Times New Roman"/>
          <w:lang w:eastAsia="ru-RU"/>
        </w:rPr>
        <w:t xml:space="preserve"> Ямало-Ненецкого автономного округа, муниципальными нормативными правовыми актами.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/>
        </w:rPr>
      </w:pPr>
      <w:r>
        <w:rPr>
          <w:rFonts w:ascii="Liberation Sans" w:hAnsi="Liberation Sans" w:eastAsia="Times New Roman"/>
          <w:lang w:eastAsia="ru-RU"/>
        </w:rPr>
        <w:t xml:space="preserve">3.45.4. </w:t>
      </w:r>
      <w:r>
        <w:rPr>
          <w:rFonts w:ascii="Liberation Sans" w:hAnsi="Liberation Sans"/>
        </w:rPr>
        <w:t xml:space="preserve">Формирование координационных и совещательных органов в сфере добровольчества (</w:t>
      </w:r>
      <w:r>
        <w:rPr>
          <w:rFonts w:ascii="Liberation Sans" w:hAnsi="Liberation Sans"/>
        </w:rPr>
        <w:t xml:space="preserve">волонтерства</w:t>
      </w:r>
      <w:r>
        <w:rPr>
          <w:rFonts w:ascii="Liberation Sans" w:hAnsi="Liberation Sans"/>
        </w:rPr>
        <w:t xml:space="preserve">).</w: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/>
        </w:rPr>
        <w:t xml:space="preserve">3.45.5. Предоставление сведений для включения в единую информационную систему в сфере развития добровольчества (</w:t>
      </w:r>
      <w:r>
        <w:rPr>
          <w:rFonts w:ascii="Liberation Sans" w:hAnsi="Liberation Sans"/>
        </w:rPr>
        <w:t xml:space="preserve">волонтерства</w:t>
      </w:r>
      <w:r>
        <w:rPr>
          <w:rFonts w:ascii="Liberation Sans" w:hAnsi="Liberation Sans"/>
        </w:rPr>
        <w:t xml:space="preserve">) в целях реализации государственной политики </w:t>
        <w:br/>
        <w:t xml:space="preserve">в сфере добровольчества (</w:t>
      </w:r>
      <w:r>
        <w:rPr>
          <w:rFonts w:ascii="Liberation Sans" w:hAnsi="Liberation Sans"/>
        </w:rPr>
        <w:t xml:space="preserve">волонтерства</w:t>
      </w:r>
      <w:r>
        <w:rPr>
          <w:rFonts w:ascii="Liberation Sans" w:hAnsi="Liberation Sans"/>
        </w:rPr>
        <w:t xml:space="preserve">).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Courier"/>
          <w:b/>
          <w:lang w:eastAsia="ru-RU"/>
        </w:rPr>
      </w:pPr>
      <w:r>
        <w:rPr>
          <w:rFonts w:ascii="Liberation Sans" w:hAnsi="Liberation Sans" w:eastAsia="Times New Roman" w:cs="Courier"/>
          <w:b/>
          <w:lang w:eastAsia="ru-RU"/>
        </w:rPr>
        <w:t xml:space="preserve">В сфере </w:t>
      </w:r>
      <w:r>
        <w:rPr>
          <w:rFonts w:ascii="Liberation Sans" w:hAnsi="Liberation Sans" w:eastAsia="Times New Roman"/>
          <w:b/>
          <w:lang w:eastAsia="ru-RU"/>
        </w:rPr>
        <w:t xml:space="preserve">молодежной политики:</w:t>
      </w:r>
      <w:r>
        <w:rPr>
          <w:rFonts w:ascii="Liberation Sans" w:hAnsi="Liberation Sans" w:eastAsia="Times New Roman" w:cs="Courier"/>
          <w:b/>
          <w:lang w:eastAsia="ru-RU"/>
        </w:rPr>
      </w:r>
      <w:r>
        <w:rPr>
          <w:rFonts w:ascii="Liberation Sans" w:hAnsi="Liberation Sans" w:eastAsia="Times New Roman" w:cs="Courier"/>
          <w:b/>
          <w:lang w:eastAsia="ru-RU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eastAsia="Times New Roman"/>
          <w:lang w:eastAsia="ru-RU"/>
        </w:rPr>
        <w:t xml:space="preserve">3.46. </w:t>
      </w:r>
      <w:r>
        <w:rPr>
          <w:rFonts w:ascii="Liberation Sans" w:hAnsi="Liberation Sans" w:cs="Liberation Serif"/>
        </w:rPr>
        <w:t xml:space="preserve">Участвует в реализации молодежной политики.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3.47. Разрабатывает и реализует меры по обеспечению и защите прав и законных интересов молодежи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3.48. Организует и проводит мероприятия по работе </w:t>
        <w:br/>
        <w:t xml:space="preserve">с молодежью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3.49. Разрабатывает и реализует муниципальные программы </w:t>
        <w:br/>
        <w:t xml:space="preserve">по основным направлениям реализации молодежной политики.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3.50. Организует и осуществляет мониторинг реализации молодежной политики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tabs>
          <w:tab w:val="left" w:pos="1368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3.51. Содействует трудовой занятости и деловой активности молодёжи, развитию молодёжного предпринимательства.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709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3.52. 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</w:t>
        <w:br/>
        <w:t xml:space="preserve">и здоровья.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709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3.53. </w:t>
      </w:r>
      <w:r>
        <w:rPr>
          <w:rFonts w:ascii="Liberation Sans" w:hAnsi="Liberation Sans" w:eastAsia="Times New Roman" w:cs="Courier"/>
          <w:color w:val="000000"/>
          <w:lang w:eastAsia="ru-RU"/>
        </w:rPr>
        <w:t xml:space="preserve">Оказывает содействие и</w:t>
      </w:r>
      <w:r>
        <w:rPr>
          <w:rFonts w:ascii="Liberation Sans" w:hAnsi="Liberation Sans" w:cs="Arial"/>
          <w:shd w:val="clear" w:color="auto" w:fill="ffffff"/>
        </w:rPr>
        <w:t xml:space="preserve"> помощь молодым людям, испытывающим трудности в процессе интеграции в обществе.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1368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3.54. Содействует развитию системы духовно-нравственного, гражданского и патриотического воспитания детей и молодёжи.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3.55. Обеспечивает развитие технического творчества детей </w:t>
        <w:br/>
        <w:t xml:space="preserve">и молодёжи.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 w:cs="Courier"/>
          <w:color w:val="000000"/>
          <w:lang w:eastAsia="ru-RU"/>
        </w:rPr>
      </w:pPr>
      <w:r>
        <w:rPr>
          <w:rFonts w:ascii="Liberation Sans" w:hAnsi="Liberation Sans" w:eastAsia="Times New Roman" w:cs="Courier"/>
          <w:color w:val="000000"/>
          <w:lang w:eastAsia="ru-RU"/>
        </w:rPr>
        <w:t xml:space="preserve">3.56. Оказывает содействие по созданию условий для развития туризма.</w:t>
      </w:r>
      <w:r>
        <w:rPr>
          <w:rFonts w:ascii="Liberation Sans" w:hAnsi="Liberation Sans" w:eastAsia="Times New Roman" w:cs="Courier"/>
          <w:color w:val="000000"/>
          <w:lang w:eastAsia="ru-RU"/>
        </w:rPr>
      </w:r>
      <w:r>
        <w:rPr>
          <w:rFonts w:ascii="Liberation Sans" w:hAnsi="Liberation Sans" w:eastAsia="Times New Roman" w:cs="Courier"/>
          <w:color w:val="000000"/>
          <w:lang w:eastAsia="ru-RU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eastAsia="Times New Roman" w:cs="Courier"/>
          <w:color w:val="000000"/>
          <w:lang w:eastAsia="ru-RU"/>
        </w:rPr>
        <w:t xml:space="preserve">3.57. </w:t>
      </w:r>
      <w:r>
        <w:rPr>
          <w:rFonts w:ascii="Liberation Sans" w:hAnsi="Liberation Sans" w:cs="Liberation Serif"/>
        </w:rPr>
        <w:t xml:space="preserve">Реализует меры по развитию приоритетных направлений развития туризма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, в том числе социального туризма, сельского туризма, детского туризма </w:t>
        <w:br/>
        <w:t xml:space="preserve">и самодеятельного туризма.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3.58. Содействует созданию благоприятных условий для беспрепятственного доступа туристов (экскурсантов) к туристским ресурсам, находящимся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, и средствам связи, а также получения медицинской, правовой и иных видов неотложной помощи.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3.59. Организует и проводит мероприятия в сфере туризма </w:t>
      </w:r>
      <w:r>
        <w:rPr>
          <w:rFonts w:ascii="Liberation Sans" w:hAnsi="Liberation Sans" w:cs="Liberation Serif"/>
        </w:rPr>
        <w:br/>
        <w:t xml:space="preserve">на муниципальном уровне.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3.60. Участвует в организации и проведении международных мероприятий в сфере туризма, мероприятий в сфере туризма </w:t>
        <w:br/>
        <w:t xml:space="preserve">на </w:t>
      </w:r>
      <w:r>
        <w:rPr>
          <w:rFonts w:ascii="Liberation Sans" w:hAnsi="Liberation Sans" w:cs="Liberation Serif"/>
        </w:rPr>
        <w:t xml:space="preserve">всероссийском, межрегиональном, региональном </w:t>
        <w:br/>
        <w:t xml:space="preserve">и межмуниципальном уровне.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3.61. Содействует в создании и функционировании туристских информационных центров на территории </w:t>
      </w:r>
      <w:r>
        <w:rPr>
          <w:rFonts w:ascii="Liberation Sans" w:hAnsi="Liberation Sans" w:eastAsia="Times New Roman"/>
          <w:lang w:eastAsia="ru-RU"/>
        </w:rPr>
        <w:t xml:space="preserve">городского округа</w:t>
      </w:r>
      <w:r>
        <w:rPr>
          <w:rFonts w:ascii="Liberation Sans" w:hAnsi="Liberation Sans" w:cs="Liberation Serif"/>
        </w:rPr>
        <w:t xml:space="preserve">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both"/>
        <w:rPr>
          <w:rFonts w:ascii="Liberation Sans" w:hAnsi="Liberation Sans" w:eastAsia="Times New Roman" w:cs="Courier"/>
          <w:lang w:eastAsia="ru-RU"/>
        </w:rPr>
      </w:pPr>
      <w:r>
        <w:rPr>
          <w:rFonts w:ascii="Liberation Sans" w:hAnsi="Liberation Sans" w:cs="Liberation Serif"/>
        </w:rPr>
        <w:t xml:space="preserve">3.62. </w:t>
      </w:r>
      <w:r>
        <w:rPr>
          <w:rFonts w:ascii="Liberation Sans" w:hAnsi="Liberation Sans" w:cs="Arial"/>
          <w:shd w:val="clear" w:color="auto" w:fill="ffffff"/>
        </w:rPr>
        <w:t xml:space="preserve">Обеспечивает разработку и реализацию муниципальных программ развития туризма.</w:t>
      </w:r>
      <w:r>
        <w:rPr>
          <w:rFonts w:ascii="Liberation Sans" w:hAnsi="Liberation Sans" w:eastAsia="Times New Roman" w:cs="Courier"/>
          <w:lang w:eastAsia="ru-RU"/>
        </w:rPr>
      </w:r>
      <w:r>
        <w:rPr>
          <w:rFonts w:ascii="Liberation Sans" w:hAnsi="Liberation Sans" w:eastAsia="Times New Roman" w:cs="Courier"/>
          <w:lang w:eastAsia="ru-RU"/>
        </w:rPr>
      </w:r>
    </w:p>
    <w:p>
      <w:pPr>
        <w:ind w:left="0"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eastAsia="Times New Roman" w:cs="Courier"/>
          <w:color w:val="000000"/>
          <w:lang w:eastAsia="ru-RU"/>
        </w:rPr>
        <w:t xml:space="preserve">3.63. Осуществляет </w:t>
      </w:r>
      <w:r>
        <w:rPr>
          <w:rFonts w:ascii="Liberation Sans" w:hAnsi="Liberation Sans" w:cs="Liberation Serif"/>
        </w:rPr>
        <w:t xml:space="preserve">иные полномочия в сфере реализации прав молодежи, определенные федеральными законами.</w:t>
      </w:r>
      <w:r>
        <w:rPr>
          <w:rFonts w:ascii="Liberation Sans" w:hAnsi="Liberation Sans" w:cs="Liberation Serif"/>
        </w:rPr>
      </w:r>
      <w:r>
        <w:rPr>
          <w:rFonts w:ascii="Liberation Sans" w:hAnsi="Liberation Sans" w:cs="Liberation Serif"/>
        </w:rPr>
      </w:r>
    </w:p>
    <w:p>
      <w:pPr>
        <w:ind w:left="0" w:firstLine="709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4. Права</w:t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Департамент имеет право: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4.1. Привлекать в установленном порядке иные организации </w:t>
        <w:br/>
        <w:t xml:space="preserve">в целях реализации полномочий в установленных сферах деятельности.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spacing w:val="-6"/>
          <w:lang w:eastAsia="ru-RU"/>
        </w:rPr>
        <w:t xml:space="preserve">4.2. Участвовать в организации и проведении межмуниципальных, </w:t>
      </w:r>
      <w:r>
        <w:rPr>
          <w:rFonts w:ascii="Liberation Sans" w:hAnsi="Liberation Sans" w:eastAsia="Times New Roman"/>
          <w:lang w:eastAsia="ru-RU"/>
        </w:rPr>
        <w:t xml:space="preserve">региональных, межрегиональных, всероссийских, международных </w:t>
        <w:br/>
        <w:t xml:space="preserve">и иных мероприятий.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4.3. Запраши</w:t>
      </w:r>
      <w:r>
        <w:rPr>
          <w:rFonts w:ascii="Liberation Sans" w:hAnsi="Liberation Sans" w:eastAsia="Times New Roman"/>
          <w:lang w:eastAsia="ru-RU"/>
        </w:rPr>
        <w:t xml:space="preserve">вать и получать в установленном порядке </w:t>
        <w:br/>
        <w:t xml:space="preserve">от органов Администрации города Новый Уренгой, предприятий, организаций независимо от организационно-правовых форм и форм собственности сведения, материалы, документы по вопросам, входящим в компетенцию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4.4. Распоряжаться в соответствии со своими полномочиями финансовыми средствами в пределах бюджетной сметы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4.5. Заключать договоры, муниципальные контракты в пределах средств, предусмотренных бюджетной сметой и компетенцией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center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/>
        <w:jc w:val="center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5. Руководство Департаментом</w:t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tabs>
          <w:tab w:val="left" w:pos="950" w:leader="none"/>
        </w:tabs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5.1. Руководство Департаментом осуществляет начальник, назначаемый на должность и освобождаемый от занимаемой должности Главой города Новый Уренгой (далее – Глава города). Глава города заключает с начальником Департамента трудовой договор.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 Начальник Департамента: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5.2.1. Планирует, организует и контролирует процесс деятельности Департамента, отвечает за качество и эффективность его работы.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5.2.2. Обеспечивает рациональное использование финансовых сре</w:t>
      </w:r>
      <w:r>
        <w:rPr>
          <w:rFonts w:ascii="Liberation Sans" w:hAnsi="Liberation Sans" w:eastAsia="Times New Roman"/>
          <w:lang w:eastAsia="ru-RU"/>
        </w:rPr>
        <w:t xml:space="preserve">дств в пр</w:t>
      </w:r>
      <w:r>
        <w:rPr>
          <w:rFonts w:ascii="Liberation Sans" w:hAnsi="Liberation Sans" w:eastAsia="Times New Roman"/>
          <w:lang w:eastAsia="ru-RU"/>
        </w:rPr>
        <w:t xml:space="preserve">еделах утвержденной бюджетной сметы Департамента, организует своевременное представление отчетов и иных сведений об использовании бюджетных средств.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5.2.3. Разрабатывает штатное расписание Департамента </w:t>
        <w:br/>
        <w:t xml:space="preserve">в пределах бюджетной сметы и численности штата.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5.2.4. Утверждает бюджетную смету Департамента в пределах доведенных лимитов бюджетных обязательств.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5.2.5. Представляет без доверенности Департамент </w:t>
        <w:br/>
        <w:t xml:space="preserve">в отношениях с государственными органами, органами местного самоуправления городского округа, организациями независимо </w:t>
        <w:br/>
        <w:t xml:space="preserve">от организационно-правовой формы, форм собственности, физическими лицами.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5.2.6. Вправе в установленном порядке осуществлять передоверие возложенных на него настоящим Положением полномочий.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5.2.7. Обеспечивает соблюдение норм охраны труда и техники безопасности.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5.2.8. Издает приказы в пределах своей компетенции.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2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5.2.9. Утверждает положения о структурных подразделениях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5.2.10. Заключает, изменяет, расторгает трудовые договоры </w:t>
      </w:r>
      <w:r>
        <w:rPr>
          <w:rFonts w:ascii="Liberation Sans" w:hAnsi="Liberation Sans" w:eastAsia="Times New Roman"/>
          <w:lang w:eastAsia="ru-RU"/>
        </w:rPr>
        <w:br/>
        <w:t xml:space="preserve">с работниками Департамента, поощряет и применяет дисциплинарные взыскания в соответствии с действующим трудовым законодательством.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5.2.11. Распределяет должностные обязанности между работниками Департамента, утверждает должностные инструкции.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5.2.12. Дает работникам Департамента обязательные для исполнения поручения, осуществляет проверку их исполнения.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5.2.13. Заключает и расторгает трудовые договоры </w:t>
        <w:br/>
        <w:t xml:space="preserve">(по согласованию с Главой города) с </w:t>
      </w:r>
      <w:r>
        <w:rPr>
          <w:rFonts w:ascii="Liberation Sans" w:hAnsi="Liberation Sans" w:eastAsia="Times New Roman"/>
          <w:lang w:eastAsia="ru-RU"/>
        </w:rPr>
        <w:t xml:space="preserve">руководителями муниципальных организаций и учреждений, подведомственных Департаменту, изменяет их, утверждает должностные инструкции руководителей, поощряет и применяет к ним дисциплинарные взыскания </w:t>
        <w:br/>
        <w:t xml:space="preserve">в соответствии с действующим трудовым законодательством.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406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5.2.14. Утверждает план работы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685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5.2.15. Несет ответственность за выполнение отдельных государственных полномочий по направлениям деятельности Департамента в пределах материальных и финансовых средств, переданных для их исполнения.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685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5.2.16. Несет личную ответственность перед учредителем </w:t>
        <w:br/>
        <w:t xml:space="preserve">и Главой города за неисполнение или ненадлежащее исполнение возложенных на Департамент полномочий и функций.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0" w:leader="none"/>
          <w:tab w:val="left" w:pos="1685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 В компетенцию учредителя Департамента входит: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5.3.1. Утверждение Положения о Департаменте, внесение в него изменений.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5.3.2. Определение приоритетных направлений деятельности Департамента, его целей, задач, полномочий и функций.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5.3.3. Получение информации о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5.3.4. </w:t>
      </w:r>
      <w:r>
        <w:rPr>
          <w:rFonts w:ascii="Liberation Sans" w:hAnsi="Liberation Sans" w:eastAsia="Times New Roman"/>
          <w:lang w:eastAsia="ru-RU"/>
        </w:rPr>
        <w:t xml:space="preserve">Контроль за</w:t>
      </w:r>
      <w:r>
        <w:rPr>
          <w:rFonts w:ascii="Liberation Sans" w:hAnsi="Liberation Sans" w:eastAsia="Times New Roman"/>
          <w:lang w:eastAsia="ru-RU"/>
        </w:rPr>
        <w:t xml:space="preserve"> соблюдением Департаментом задач, для достижения которых он создан.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5.3.5. Реорганизация и ликвидация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5.3.6. Другие функции в соответствии с законодательством Российской Федерации.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5.4.</w:t>
      </w:r>
      <w:r>
        <w:rPr>
          <w:rFonts w:ascii="Liberation Sans" w:hAnsi="Liberation Sans" w:eastAsia="Times New Roman"/>
          <w:lang w:val="en-US" w:eastAsia="ru-RU"/>
        </w:rPr>
        <w:t xml:space="preserve"> </w:t>
      </w:r>
      <w:r>
        <w:rPr>
          <w:rFonts w:ascii="Liberation Sans" w:hAnsi="Liberation Sans" w:eastAsia="Times New Roman"/>
          <w:lang w:eastAsia="ru-RU"/>
        </w:rPr>
        <w:t xml:space="preserve">К компетенции Главы города относятся: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5.4.1. Утверждение штатного расписания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5.4.2.</w:t>
      </w:r>
      <w:r>
        <w:rPr>
          <w:rFonts w:ascii="Liberation Sans" w:hAnsi="Liberation Sans" w:eastAsia="Times New Roman"/>
          <w:lang w:val="en-US" w:eastAsia="ru-RU"/>
        </w:rPr>
        <w:t xml:space="preserve"> </w:t>
      </w:r>
      <w:r>
        <w:rPr>
          <w:rFonts w:ascii="Liberation Sans" w:hAnsi="Liberation Sans" w:eastAsia="Times New Roman"/>
          <w:lang w:eastAsia="ru-RU"/>
        </w:rPr>
        <w:t xml:space="preserve">Заключение, изменение, расторжение трудового договора </w:t>
      </w:r>
      <w:r>
        <w:rPr>
          <w:rFonts w:ascii="Liberation Sans" w:hAnsi="Liberation Sans" w:eastAsia="Times New Roman"/>
          <w:lang w:eastAsia="ru-RU"/>
        </w:rPr>
        <w:br/>
        <w:t xml:space="preserve">с начальником Департамента, поощрение и применение дисциплинарных взысканий в соответствии с действующим трудовым законодательством.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5.4.3.</w:t>
      </w:r>
      <w:r>
        <w:rPr>
          <w:rFonts w:ascii="Liberation Sans" w:hAnsi="Liberation Sans" w:eastAsia="Times New Roman"/>
          <w:lang w:val="en-US" w:eastAsia="ru-RU"/>
        </w:rPr>
        <w:t xml:space="preserve"> </w:t>
      </w:r>
      <w:r>
        <w:rPr>
          <w:rFonts w:ascii="Liberation Sans" w:hAnsi="Liberation Sans" w:eastAsia="Times New Roman"/>
          <w:lang w:eastAsia="ru-RU"/>
        </w:rPr>
        <w:t xml:space="preserve">Получение полной информации, отчетов о деятельности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5.4.4. Внесение предложений учредителю по внесению изменений в учредительные документы Департамента, а также </w:t>
        <w:br/>
        <w:t xml:space="preserve">по реорганизации и ликвидации Департамента.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5.4.5. Иные функции в соответствии с законодательством Российской Федерации. 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29" w:firstLine="709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29" w:firstLine="709"/>
        <w:jc w:val="center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b/>
          <w:bCs/>
          <w:highlight w:val="none"/>
          <w:lang w:eastAsia="ru-RU"/>
        </w:rPr>
      </w:r>
      <w:r>
        <w:rPr>
          <w:rFonts w:ascii="Liberation Sans" w:hAnsi="Liberation Sans" w:eastAsia="Times New Roman"/>
          <w:b/>
          <w:bCs/>
          <w:highlight w:val="none"/>
          <w:lang w:eastAsia="ru-RU"/>
        </w:rPr>
      </w:r>
    </w:p>
    <w:p>
      <w:pPr>
        <w:ind w:left="29" w:firstLine="709"/>
        <w:jc w:val="center"/>
        <w:shd w:val="clear" w:color="auto" w:fill="ffffff"/>
        <w:rPr>
          <w:rFonts w:ascii="Liberation Sans" w:hAnsi="Liberation Sans" w:eastAsia="Times New Roman"/>
          <w:b/>
          <w:bCs/>
          <w:highlight w:val="none"/>
          <w:lang w:eastAsia="ru-RU"/>
        </w:rPr>
      </w:pPr>
      <w:r>
        <w:rPr>
          <w:rFonts w:ascii="Liberation Sans" w:hAnsi="Liberation Sans" w:eastAsia="Times New Roman"/>
          <w:b/>
          <w:bCs/>
          <w:highlight w:val="none"/>
          <w:lang w:eastAsia="ru-RU"/>
        </w:rPr>
      </w:r>
      <w:r>
        <w:rPr>
          <w:rFonts w:ascii="Liberation Sans" w:hAnsi="Liberation Sans" w:eastAsia="Times New Roman"/>
          <w:b/>
          <w:bCs/>
          <w:highlight w:val="none"/>
          <w:lang w:eastAsia="ru-RU"/>
        </w:rPr>
      </w:r>
    </w:p>
    <w:p>
      <w:pPr>
        <w:ind w:left="29" w:firstLine="709"/>
        <w:jc w:val="center"/>
        <w:shd w:val="clear" w:color="auto" w:fill="ffffff"/>
        <w:rPr>
          <w:rFonts w:ascii="Liberation Sans" w:hAnsi="Liberation Sans" w:eastAsia="Times New Roman"/>
          <w:b/>
          <w:bCs/>
          <w:highlight w:val="none"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6. Учет, отчетность и контроль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b/>
          <w:bCs/>
          <w:highlight w:val="none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121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contextualSpacing/>
        <w:ind w:left="0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6.1. </w:t>
      </w:r>
      <w:r>
        <w:rPr>
          <w:rFonts w:ascii="Liberation Sans" w:hAnsi="Liberation Sans" w:eastAsia="Times New Roman"/>
          <w:lang w:eastAsia="ru-RU"/>
        </w:rPr>
        <w:t xml:space="preserve">Департамен</w:t>
      </w:r>
      <w:r>
        <w:rPr>
          <w:rFonts w:ascii="Liberation Sans" w:hAnsi="Liberation Sans" w:eastAsia="Times New Roman"/>
          <w:lang w:eastAsia="ru-RU"/>
        </w:rPr>
        <w:t xml:space="preserve">т осуществляет полномочия по начислению выплат по оплате труда, иных выплат и связанных с ними обязательных платежей в бюджеты бюджетной системы Российской Федерации и их перечислению, ведению бюджетного учета, включая составление и представление бюджетной</w:t>
      </w:r>
      <w:r>
        <w:rPr>
          <w:rFonts w:ascii="Liberation Sans" w:hAnsi="Liberation Sans" w:eastAsia="Times New Roman"/>
          <w:lang w:eastAsia="ru-RU"/>
        </w:rPr>
        <w:t xml:space="preserve"> отчетности, консолидированной отчетности бюджетных и автономных учреждений, подведомственных Департаменту, иной обязательной отчетности, формируемой на основании данных бюджетного учета, а также обеспечению представления такой отчетности в соответствующие</w:t>
      </w:r>
      <w:r>
        <w:rPr>
          <w:rFonts w:ascii="Liberation Sans" w:hAnsi="Liberation Sans" w:eastAsia="Times New Roman"/>
          <w:lang w:eastAsia="ru-RU"/>
        </w:rPr>
        <w:t xml:space="preserve"> государственные органы и финансовый орган городского округа.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contextualSpacing/>
        <w:ind w:left="0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6.2. </w:t>
      </w:r>
      <w:r>
        <w:rPr>
          <w:rFonts w:ascii="Liberation Sans" w:hAnsi="Liberation Sans" w:eastAsia="Times New Roman"/>
          <w:lang w:eastAsia="ru-RU"/>
        </w:rPr>
        <w:t xml:space="preserve">Контроль за</w:t>
      </w:r>
      <w:r>
        <w:rPr>
          <w:rFonts w:ascii="Liberation Sans" w:hAnsi="Liberation Sans" w:eastAsia="Times New Roman"/>
          <w:lang w:eastAsia="ru-RU"/>
        </w:rPr>
        <w:t xml:space="preserve"> деятельностью Департамента осуществляется </w:t>
        <w:br/>
        <w:t xml:space="preserve">в порядке, установленном муниципальными правовыми актами.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contextualSpacing/>
        <w:ind w:left="0" w:firstLine="709"/>
        <w:jc w:val="both"/>
        <w:shd w:val="clear" w:color="auto" w:fill="ffffff"/>
        <w:widowControl w:val="off"/>
        <w:tabs>
          <w:tab w:val="left" w:pos="0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6.3. В своей деятельности Департамент подотчетен </w:t>
        <w:br/>
        <w:t xml:space="preserve">и подконтролен Главе города, Думе города Новый Уренгой.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17" w:firstLine="709"/>
        <w:jc w:val="center"/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17" w:firstLine="709"/>
        <w:jc w:val="center"/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  <w:t xml:space="preserve">7. Имущество Департамента</w:t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7.1. Имущество, переданное Департаменту или приобретенное им за счет бюджетных средств, является муниципальной собственностью и принадлежит Департаменту на праве оперативного управления. Собственником имущества является городской округ.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7.2. Имущество Департамента составляют закрепленные за ним основные, оборотные средства, финансовые ресурсы, отражаемые на его самостоятельном балансе.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Полномочия собственника в отношении имущества, закрепленного за Департаментом на праве оперативного управления, осуществляет орган Администрации города Новый Уренгой, уполномоченный в сфере управления муниципальным имуществом.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7.3. Департамент владеет, пользуется и распоряжается закрепленным за ним на праве оперативного управления имуществом в соответствии с действующим законодательством Российской Федерации, Уставом </w:t>
      </w:r>
      <w:r>
        <w:rPr>
          <w:rFonts w:ascii="Liberation Sans" w:hAnsi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/>
          <w:lang w:eastAsia="ru-RU"/>
        </w:rPr>
        <w:t xml:space="preserve">, настоящим Положением </w:t>
        <w:br/>
        <w:t xml:space="preserve">и назначением имущества.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7.4. Департамент не вправе сдавать в аренду, передавать во временное пользование, продавать или иным способом отчуждать закрепленное за ним на праве оперативного управления имущество, если иное специально не предусмотрено собственником.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7.5. Собственник вправе изъять лишнее, неиспользуемое или используемое не по назначению имущество.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7.6. При ликвида</w:t>
      </w:r>
      <w:r>
        <w:rPr>
          <w:rFonts w:ascii="Liberation Sans" w:hAnsi="Liberation Sans" w:eastAsia="Times New Roman"/>
          <w:lang w:eastAsia="ru-RU"/>
        </w:rPr>
        <w:t xml:space="preserve">ции Департамента оставшееся после удовлетворения требований кредиторов имущество Департамента передается органу, уполномоченному в сфере управления муниципальным имуществом, если иное не предусмотрено законами и иными правовыми актами Российской Федерации.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jc w:val="center"/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  <w:t xml:space="preserve">8. Финансы Департамента</w:t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0" w:firstLine="709"/>
        <w:jc w:val="center"/>
        <w:rPr>
          <w:rFonts w:ascii="Liberation Sans" w:hAnsi="Liberation Sans" w:eastAsia="Times New Roman"/>
          <w:b/>
          <w:lang w:eastAsia="ru-RU"/>
        </w:rPr>
      </w:pP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  <w:r>
        <w:rPr>
          <w:rFonts w:ascii="Liberation Sans" w:hAnsi="Liberation Sans" w:eastAsia="Times New Roman"/>
          <w:b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Финансовое обеспечение деятельности Департамента осуществляется за счет средств бюджета городского округа город Новый Уренгой</w:t>
      </w:r>
      <w:r>
        <w:rPr>
          <w:rFonts w:ascii="Liberation Sans" w:hAnsi="Liberation Sans" w:cs="Liberation Sans"/>
          <w:color w:val="000000"/>
        </w:rPr>
        <w:t xml:space="preserve"> Ямало-Ненецкого автономного округа</w:t>
      </w:r>
      <w:r>
        <w:rPr>
          <w:rFonts w:ascii="Liberation Sans" w:hAnsi="Liberation Sans" w:eastAsia="Times New Roman"/>
          <w:lang w:eastAsia="ru-RU"/>
        </w:rPr>
        <w:t xml:space="preserve">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9. Реорганизация и ликвидация Департамента</w:t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 w:firstLine="709"/>
        <w:jc w:val="center"/>
        <w:shd w:val="clear" w:color="auto" w:fill="ffffff"/>
        <w:rPr>
          <w:rFonts w:ascii="Liberation Sans" w:hAnsi="Liberation Sans" w:eastAsia="Times New Roman"/>
          <w:b/>
          <w:bCs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  <w:r>
        <w:rPr>
          <w:rFonts w:ascii="Liberation Sans" w:hAnsi="Liberation Sans" w:eastAsia="Times New Roman"/>
          <w:b/>
          <w:bCs/>
          <w:lang w:eastAsia="ru-RU"/>
        </w:rPr>
      </w:r>
    </w:p>
    <w:p>
      <w:pPr>
        <w:ind w:left="0" w:firstLine="709"/>
        <w:jc w:val="both"/>
        <w:shd w:val="clear" w:color="auto" w:fill="ffffff"/>
        <w:rPr>
          <w:rFonts w:ascii="Liberation Sans" w:hAnsi="Liberation Sans" w:eastAsia="Times New Roman"/>
          <w:bCs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9.1. Департамент </w:t>
      </w:r>
      <w:r>
        <w:rPr>
          <w:rFonts w:ascii="Liberation Sans" w:hAnsi="Liberation Sans" w:eastAsia="Times New Roman"/>
          <w:bCs/>
          <w:lang w:eastAsia="ru-RU"/>
        </w:rPr>
        <w:t xml:space="preserve">может быть реорганизован и ликвидирован </w:t>
      </w:r>
      <w:r>
        <w:rPr>
          <w:rFonts w:ascii="Liberation Sans" w:hAnsi="Liberation Sans" w:eastAsia="Times New Roman"/>
          <w:bCs/>
          <w:lang w:eastAsia="ru-RU"/>
        </w:rPr>
        <w:br/>
        <w:t xml:space="preserve">в порядке, установленном законодательством Российской Федерации.</w:t>
      </w:r>
      <w:r>
        <w:rPr>
          <w:rFonts w:ascii="Liberation Sans" w:hAnsi="Liberation Sans" w:eastAsia="Times New Roman"/>
          <w:bCs/>
          <w:lang w:eastAsia="ru-RU"/>
        </w:rPr>
      </w:r>
      <w:r>
        <w:rPr>
          <w:rFonts w:ascii="Liberation Sans" w:hAnsi="Liberation Sans" w:eastAsia="Times New Roman"/>
          <w:bCs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1354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9.2. Ликвидация Департамента может осуществляться </w:t>
        <w:br/>
        <w:t xml:space="preserve">по решению учредителя, по решению суда в случаях, предусмотренных действующим законодательством.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shd w:val="clear" w:color="auto" w:fill="ffffff"/>
        <w:tabs>
          <w:tab w:val="left" w:pos="1354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9.3. Департамент обеспечивает учет и сохранность документов </w:t>
      </w:r>
      <w:r>
        <w:rPr>
          <w:rFonts w:ascii="Liberation Sans" w:hAnsi="Liberation Sans" w:eastAsia="Times New Roman"/>
          <w:lang w:eastAsia="ru-RU"/>
        </w:rPr>
        <w:br/>
        <w:t xml:space="preserve">по личному составу, в случае ликвидации сдает их в Администрацию города Новый Уренгой, уполномоченный орган на осуществление архивной деятельности.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center"/>
        <w:shd w:val="clear" w:color="auto" w:fill="ffffff"/>
        <w:tabs>
          <w:tab w:val="left" w:pos="1354" w:leader="none"/>
        </w:tabs>
        <w:rPr>
          <w:rFonts w:ascii="Liberation Sans" w:hAnsi="Liberation Sans" w:eastAsia="Times New Roman"/>
          <w:bCs/>
          <w:lang w:eastAsia="ru-RU"/>
        </w:rPr>
      </w:pPr>
      <w:r>
        <w:rPr>
          <w:rFonts w:ascii="Liberation Sans" w:hAnsi="Liberation Sans" w:eastAsia="Times New Roman"/>
          <w:bCs/>
          <w:lang w:eastAsia="ru-RU"/>
        </w:rPr>
      </w:r>
      <w:r>
        <w:rPr>
          <w:rFonts w:ascii="Liberation Sans" w:hAnsi="Liberation Sans" w:eastAsia="Times New Roman"/>
          <w:bCs/>
          <w:lang w:eastAsia="ru-RU"/>
        </w:rPr>
      </w:r>
      <w:r>
        <w:rPr>
          <w:rFonts w:ascii="Liberation Sans" w:hAnsi="Liberation Sans" w:eastAsia="Times New Roman"/>
          <w:bCs/>
          <w:lang w:eastAsia="ru-RU"/>
        </w:rPr>
      </w:r>
    </w:p>
    <w:p>
      <w:pPr>
        <w:ind w:left="0"/>
        <w:jc w:val="center"/>
        <w:shd w:val="clear" w:color="auto" w:fill="ffffff"/>
        <w:tabs>
          <w:tab w:val="left" w:pos="1354" w:leader="none"/>
        </w:tabs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b/>
          <w:bCs/>
          <w:lang w:eastAsia="ru-RU"/>
        </w:rPr>
        <w:t xml:space="preserve">10. Заключительные положения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10.1. Изменения в настоящее Положение вносятся учредителем </w:t>
      </w:r>
      <w:r>
        <w:rPr>
          <w:rFonts w:ascii="Liberation Sans" w:hAnsi="Liberation Sans" w:eastAsia="Times New Roman"/>
          <w:lang w:eastAsia="ru-RU"/>
        </w:rPr>
        <w:br/>
        <w:t xml:space="preserve">в установленном действующим законодательством порядке.</w:t>
      </w:r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left="0" w:firstLine="709"/>
        <w:jc w:val="both"/>
        <w:rPr>
          <w:rFonts w:ascii="Liberation Sans" w:hAnsi="Liberation Sans" w:eastAsia="Times New Roman"/>
          <w:lang w:eastAsia="ru-RU"/>
        </w:rPr>
      </w:pPr>
      <w:r>
        <w:rPr>
          <w:rFonts w:ascii="Liberation Sans" w:hAnsi="Liberation Sans" w:eastAsia="Times New Roman"/>
          <w:lang w:eastAsia="ru-RU"/>
        </w:rPr>
        <w:t xml:space="preserve">10.2. Изменения в настоящее Положение вступают в силу </w:t>
        <w:br/>
        <w:t xml:space="preserve">с момента их государственной регистрации в порядке, установленном действующим законодательством Российской Федерации.</w:t>
      </w:r>
      <w:bookmarkStart w:id="0" w:name="_GoBack"/>
      <w:r/>
      <w:bookmarkEnd w:id="0"/>
      <w:r>
        <w:rPr>
          <w:rFonts w:ascii="Liberation Sans" w:hAnsi="Liberation Sans" w:eastAsia="Times New Roman"/>
          <w:lang w:eastAsia="ru-RU"/>
        </w:rPr>
      </w:r>
      <w:r>
        <w:rPr>
          <w:rFonts w:ascii="Liberation Sans" w:hAnsi="Liberation Sans" w:eastAsia="Times New Roman"/>
          <w:lang w:eastAsia="ru-RU"/>
        </w:rPr>
      </w:r>
    </w:p>
    <w:p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sectPr>
      <w:headerReference w:type="first" r:id="rId11"/>
      <w:footnotePr/>
      <w:endnotePr/>
      <w:type w:val="nextPage"/>
      <w:pgSz w:w="11900" w:h="16820" w:orient="portrait"/>
      <w:pgMar w:top="1134" w:right="851" w:bottom="1134" w:left="1701" w:header="567" w:footer="720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">
    <w:panose1 w:val="02070309020205020404"/>
  </w:font>
  <w:font w:name="Segoe UI">
    <w:panose1 w:val="020B0503020203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rFonts w:ascii="Liberation Sans" w:hAnsi="Liberation Sans" w:cs="Liberation Sans"/>
        <w:sz w:val="32"/>
        <w:szCs w:val="32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3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23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8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29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0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1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2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3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5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6">
    <w:name w:val="Title Char"/>
    <w:basedOn w:val="753"/>
    <w:link w:val="767"/>
    <w:uiPriority w:val="10"/>
    <w:rPr>
      <w:sz w:val="48"/>
      <w:szCs w:val="48"/>
    </w:rPr>
  </w:style>
  <w:style w:type="character" w:styleId="737">
    <w:name w:val="Subtitle Char"/>
    <w:basedOn w:val="753"/>
    <w:link w:val="769"/>
    <w:uiPriority w:val="11"/>
    <w:rPr>
      <w:sz w:val="24"/>
      <w:szCs w:val="24"/>
    </w:rPr>
  </w:style>
  <w:style w:type="character" w:styleId="738">
    <w:name w:val="Quote Char"/>
    <w:link w:val="771"/>
    <w:uiPriority w:val="29"/>
    <w:rPr>
      <w:i/>
    </w:rPr>
  </w:style>
  <w:style w:type="character" w:styleId="739">
    <w:name w:val="Intense Quote Char"/>
    <w:link w:val="773"/>
    <w:uiPriority w:val="30"/>
    <w:rPr>
      <w:i/>
    </w:rPr>
  </w:style>
  <w:style w:type="character" w:styleId="740">
    <w:name w:val="Caption Char"/>
    <w:basedOn w:val="778"/>
    <w:link w:val="776"/>
    <w:uiPriority w:val="99"/>
  </w:style>
  <w:style w:type="character" w:styleId="741">
    <w:name w:val="Footnote Text Char"/>
    <w:link w:val="906"/>
    <w:uiPriority w:val="99"/>
    <w:rPr>
      <w:sz w:val="18"/>
    </w:rPr>
  </w:style>
  <w:style w:type="character" w:styleId="742">
    <w:name w:val="Endnote Text Char"/>
    <w:link w:val="909"/>
    <w:uiPriority w:val="99"/>
    <w:rPr>
      <w:sz w:val="20"/>
    </w:rPr>
  </w:style>
  <w:style w:type="paragraph" w:styleId="743" w:default="1">
    <w:name w:val="Normal"/>
    <w:qFormat/>
    <w:pPr>
      <w:ind w:left="357" w:firstLine="0"/>
      <w:jc w:val="left"/>
    </w:pPr>
    <w:rPr>
      <w:rFonts w:ascii="PT Astra Serif" w:hAnsi="PT Astra Serif" w:cs="Times New Roman"/>
      <w:szCs w:val="28"/>
    </w:rPr>
  </w:style>
  <w:style w:type="paragraph" w:styleId="744">
    <w:name w:val="Heading 1"/>
    <w:basedOn w:val="743"/>
    <w:next w:val="74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43"/>
    <w:next w:val="743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43"/>
    <w:uiPriority w:val="34"/>
    <w:qFormat/>
    <w:pPr>
      <w:contextualSpacing/>
      <w:ind w:left="720"/>
    </w:pPr>
  </w:style>
  <w:style w:type="paragraph" w:styleId="766">
    <w:name w:val="No Spacing"/>
    <w:uiPriority w:val="1"/>
    <w:qFormat/>
  </w:style>
  <w:style w:type="paragraph" w:styleId="767">
    <w:name w:val="Title"/>
    <w:basedOn w:val="743"/>
    <w:next w:val="743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Название Знак"/>
    <w:basedOn w:val="753"/>
    <w:link w:val="767"/>
    <w:uiPriority w:val="10"/>
    <w:rPr>
      <w:sz w:val="48"/>
      <w:szCs w:val="48"/>
    </w:rPr>
  </w:style>
  <w:style w:type="paragraph" w:styleId="769">
    <w:name w:val="Subtitle"/>
    <w:basedOn w:val="743"/>
    <w:next w:val="743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basedOn w:val="753"/>
    <w:link w:val="769"/>
    <w:uiPriority w:val="11"/>
    <w:rPr>
      <w:sz w:val="24"/>
      <w:szCs w:val="24"/>
    </w:rPr>
  </w:style>
  <w:style w:type="paragraph" w:styleId="771">
    <w:name w:val="Quote"/>
    <w:basedOn w:val="743"/>
    <w:next w:val="743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3"/>
    <w:next w:val="743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character" w:styleId="775" w:customStyle="1">
    <w:name w:val="Header Char"/>
    <w:basedOn w:val="753"/>
    <w:uiPriority w:val="99"/>
  </w:style>
  <w:style w:type="paragraph" w:styleId="776">
    <w:name w:val="Footer"/>
    <w:basedOn w:val="743"/>
    <w:link w:val="77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7" w:customStyle="1">
    <w:name w:val="Footer Char"/>
    <w:basedOn w:val="753"/>
    <w:uiPriority w:val="99"/>
  </w:style>
  <w:style w:type="paragraph" w:styleId="778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Нижний колонтитул Знак"/>
    <w:link w:val="776"/>
    <w:uiPriority w:val="99"/>
  </w:style>
  <w:style w:type="table" w:styleId="780">
    <w:name w:val="Table Grid"/>
    <w:basedOn w:val="75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Table Grid Light"/>
    <w:basedOn w:val="75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Plain Table 1"/>
    <w:basedOn w:val="75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2"/>
    <w:basedOn w:val="75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3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Plain Table 4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Plain Table 5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1 Light"/>
    <w:basedOn w:val="75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2"/>
    <w:basedOn w:val="75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"/>
    <w:basedOn w:val="75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4"/>
    <w:basedOn w:val="75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5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5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5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5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5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 w:customStyle="1">
    <w:name w:val="Grid Table 5 Dark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6 Colorful"/>
    <w:basedOn w:val="75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5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5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5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7 Colorful"/>
    <w:basedOn w:val="75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1"/>
    <w:basedOn w:val="75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2"/>
    <w:basedOn w:val="75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3"/>
    <w:basedOn w:val="75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4"/>
    <w:basedOn w:val="75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5"/>
    <w:basedOn w:val="75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6"/>
    <w:basedOn w:val="75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1 Light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2"/>
    <w:basedOn w:val="75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List Table 3"/>
    <w:basedOn w:val="75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"/>
    <w:basedOn w:val="75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5 Dark"/>
    <w:basedOn w:val="75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6 Colorful"/>
    <w:basedOn w:val="75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5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5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5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5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5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 w:customStyle="1">
    <w:name w:val="List Table 7 Colorful"/>
    <w:basedOn w:val="75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1"/>
    <w:basedOn w:val="75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2"/>
    <w:basedOn w:val="75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3"/>
    <w:basedOn w:val="75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4"/>
    <w:basedOn w:val="75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5"/>
    <w:basedOn w:val="75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6"/>
    <w:basedOn w:val="75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ned - Accent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5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5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5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5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5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5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5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6">
    <w:name w:val="footnote text"/>
    <w:basedOn w:val="743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basedOn w:val="753"/>
    <w:uiPriority w:val="99"/>
    <w:unhideWhenUsed/>
    <w:rPr>
      <w:vertAlign w:val="superscript"/>
    </w:rPr>
  </w:style>
  <w:style w:type="paragraph" w:styleId="909">
    <w:name w:val="endnote text"/>
    <w:basedOn w:val="743"/>
    <w:link w:val="910"/>
    <w:uiPriority w:val="99"/>
    <w:semiHidden/>
    <w:unhideWhenUsed/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basedOn w:val="753"/>
    <w:uiPriority w:val="99"/>
    <w:semiHidden/>
    <w:unhideWhenUsed/>
    <w:rPr>
      <w:vertAlign w:val="superscript"/>
    </w:rPr>
  </w:style>
  <w:style w:type="paragraph" w:styleId="912">
    <w:name w:val="toc 1"/>
    <w:basedOn w:val="743"/>
    <w:next w:val="743"/>
    <w:uiPriority w:val="39"/>
    <w:unhideWhenUsed/>
    <w:pPr>
      <w:ind w:left="0"/>
      <w:spacing w:after="57"/>
    </w:pPr>
  </w:style>
  <w:style w:type="paragraph" w:styleId="913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4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5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6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7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8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19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0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43"/>
    <w:next w:val="743"/>
    <w:uiPriority w:val="99"/>
    <w:unhideWhenUsed/>
  </w:style>
  <w:style w:type="paragraph" w:styleId="923">
    <w:name w:val="Header"/>
    <w:basedOn w:val="743"/>
    <w:link w:val="924"/>
    <w:unhideWhenUsed/>
    <w:pPr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53"/>
    <w:link w:val="923"/>
    <w:rPr>
      <w:rFonts w:ascii="PT Astra Serif" w:hAnsi="PT Astra Serif" w:cs="Times New Roman"/>
      <w:szCs w:val="28"/>
    </w:rPr>
  </w:style>
  <w:style w:type="character" w:styleId="925">
    <w:name w:val="Hyperlink"/>
    <w:basedOn w:val="753"/>
    <w:uiPriority w:val="99"/>
    <w:semiHidden/>
    <w:unhideWhenUsed/>
    <w:rPr>
      <w:color w:val="0000ff"/>
      <w:u w:val="single"/>
    </w:rPr>
  </w:style>
  <w:style w:type="paragraph" w:styleId="926">
    <w:name w:val="Balloon Text"/>
    <w:basedOn w:val="743"/>
    <w:link w:val="927"/>
    <w:uiPriority w:val="99"/>
    <w:semiHidden/>
    <w:unhideWhenUsed/>
    <w:rPr>
      <w:rFonts w:ascii="Tahoma" w:hAnsi="Tahoma" w:cs="Tahoma"/>
      <w:sz w:val="16"/>
      <w:szCs w:val="16"/>
    </w:rPr>
  </w:style>
  <w:style w:type="character" w:styleId="927" w:customStyle="1">
    <w:name w:val="Текст выноски Знак"/>
    <w:basedOn w:val="753"/>
    <w:link w:val="92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70</cp:revision>
  <dcterms:created xsi:type="dcterms:W3CDTF">2024-10-14T10:34:00Z</dcterms:created>
  <dcterms:modified xsi:type="dcterms:W3CDTF">2024-10-25T06:49:57Z</dcterms:modified>
</cp:coreProperties>
</file>