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center" w:pos="4153" w:leader="none"/>
          <w:tab w:val="right" w:pos="8306" w:leader="none"/>
        </w:tabs>
        <w:rPr>
          <w:rFonts w:ascii="Liberation Serif" w:hAnsi="Liberation Serif" w:eastAsia="Times New Roman"/>
          <w:lang w:eastAsia="ru-RU"/>
        </w:rPr>
        <w:outlineLvl w:val="0"/>
      </w:pPr>
      <w:r>
        <w:rPr>
          <w:rFonts w:ascii="Liberation Serif" w:hAnsi="Liberation Serif" w:eastAsia="Times New Roman"/>
          <w:lang w:eastAsia="ru-RU"/>
        </w:rPr>
      </w:r>
      <w:r>
        <w:rPr>
          <w:rFonts w:ascii="Liberation Serif" w:hAnsi="Liberation Serif" w:eastAsia="Times New Roman"/>
          <w:lang w:eastAsia="ru-RU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75pt;height:60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Liberation Serif" w:hAnsi="Liberation Serif" w:eastAsia="Times New Roman"/>
          <w:lang w:eastAsia="ru-RU"/>
        </w:rPr>
      </w:r>
      <w:r>
        <w:rPr>
          <w:rFonts w:ascii="Liberation Serif" w:hAnsi="Liberation Serif" w:eastAsia="Times New Roman"/>
          <w:lang w:eastAsia="ru-RU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ind w:left="0"/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ru-RU"/>
              </w:rPr>
              <w:t xml:space="preserve">ДУМА ГОРОД</w:t>
            </w: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ru-RU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ru-RU"/>
              </w:rPr>
              <w:t xml:space="preserve"> НОВЫЙ УРЕНГОЙ</w:t>
            </w: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ru-RU"/>
              </w:rPr>
            </w: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ru-RU"/>
              </w:rPr>
            </w:r>
          </w:p>
          <w:p>
            <w:pPr>
              <w:ind w:left="0"/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erif" w:hAnsi="Liberation Serif" w:eastAsia="Times New Roman" w:cs="Times New Roman CYR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Liberation Serif" w:hAnsi="Liberation Serif" w:eastAsia="Times New Roman" w:cs="Times New Roman CYR"/>
                <w:b/>
                <w:bCs/>
                <w:sz w:val="10"/>
                <w:szCs w:val="10"/>
                <w:lang w:eastAsia="ru-RU"/>
              </w:rPr>
            </w:r>
            <w:r>
              <w:rPr>
                <w:rFonts w:ascii="Liberation Serif" w:hAnsi="Liberation Serif" w:eastAsia="Times New Roman" w:cs="Times New Roman CYR"/>
                <w:b/>
                <w:bCs/>
                <w:sz w:val="10"/>
                <w:szCs w:val="10"/>
                <w:lang w:eastAsia="ru-RU"/>
              </w:rPr>
            </w:r>
            <w:r>
              <w:rPr>
                <w:rFonts w:ascii="Liberation Serif" w:hAnsi="Liberation Serif" w:eastAsia="Times New Roman" w:cs="Times New Roman CYR"/>
                <w:b/>
                <w:bCs/>
                <w:sz w:val="10"/>
                <w:szCs w:val="1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ind w:left="0"/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erif" w:hAnsi="Liberation Serif" w:eastAsia="Times New Roman"/>
                <w:b/>
                <w:bCs/>
                <w:sz w:val="2"/>
                <w:szCs w:val="2"/>
                <w:lang w:eastAsia="ru-RU"/>
              </w:rPr>
            </w:pPr>
            <w:r>
              <w:rPr>
                <w:rFonts w:ascii="Liberation Serif" w:hAnsi="Liberation Serif" w:eastAsia="Times New Roman"/>
                <w:b/>
                <w:bCs/>
                <w:sz w:val="2"/>
                <w:szCs w:val="2"/>
                <w:lang w:eastAsia="ru-RU"/>
              </w:rPr>
            </w:r>
            <w:r>
              <w:rPr>
                <w:rFonts w:ascii="Liberation Serif" w:hAnsi="Liberation Serif" w:eastAsia="Times New Roman"/>
                <w:b/>
                <w:bCs/>
                <w:sz w:val="2"/>
                <w:szCs w:val="2"/>
                <w:lang w:eastAsia="ru-RU"/>
              </w:rPr>
            </w:r>
            <w:r>
              <w:rPr>
                <w:rFonts w:ascii="Liberation Serif" w:hAnsi="Liberation Serif" w:eastAsia="Times New Roman"/>
                <w:b/>
                <w:bCs/>
                <w:sz w:val="2"/>
                <w:szCs w:val="2"/>
                <w:lang w:eastAsia="ru-RU"/>
              </w:rPr>
            </w:r>
          </w:p>
        </w:tc>
      </w:tr>
    </w:tbl>
    <w:p>
      <w:pPr>
        <w:ind w:left="0"/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erif" w:hAnsi="Liberation Serif" w:eastAsia="Times New Roman"/>
          <w:b/>
          <w:bCs/>
          <w:sz w:val="20"/>
          <w:lang w:eastAsia="ru-RU"/>
        </w:rPr>
      </w:pPr>
      <w:r>
        <w:rPr>
          <w:rFonts w:ascii="Liberation Serif" w:hAnsi="Liberation Serif" w:eastAsia="Times New Roman"/>
          <w:b/>
          <w:bCs/>
          <w:sz w:val="20"/>
          <w:lang w:eastAsia="ru-RU"/>
        </w:rPr>
      </w:r>
      <w:r>
        <w:rPr>
          <w:rFonts w:ascii="Liberation Serif" w:hAnsi="Liberation Serif" w:eastAsia="Times New Roman"/>
          <w:b/>
          <w:bCs/>
          <w:sz w:val="20"/>
          <w:lang w:eastAsia="ru-RU"/>
        </w:rPr>
      </w:r>
      <w:r>
        <w:rPr>
          <w:rFonts w:ascii="Liberation Serif" w:hAnsi="Liberation Serif" w:eastAsia="Times New Roman"/>
          <w:b/>
          <w:bCs/>
          <w:sz w:val="20"/>
          <w:lang w:eastAsia="ru-RU"/>
        </w:rPr>
      </w:r>
    </w:p>
    <w:p>
      <w:pPr>
        <w:ind w:left="0"/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</w:rPr>
      </w:pPr>
      <w:r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</w:rPr>
        <w:t xml:space="preserve">РЕШЕНИЕ  № 350</w:t>
      </w:r>
      <w:r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</w:rPr>
      </w:r>
      <w:r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</w:rPr>
      </w:r>
    </w:p>
    <w:p>
      <w:pPr>
        <w:ind w:left="0"/>
        <w:widowControl w:val="off"/>
        <w:rPr>
          <w:rFonts w:ascii="Liberation Sans" w:hAnsi="Liberation Sans" w:eastAsia="Times New Roman" w:cs="Liberation Sans"/>
          <w:b/>
          <w:bCs/>
          <w:sz w:val="20"/>
          <w:szCs w:val="20"/>
          <w:lang w:eastAsia="ru-RU"/>
        </w:rPr>
      </w:pPr>
      <w:r>
        <w:rPr>
          <w:rFonts w:ascii="Liberation Sans" w:hAnsi="Liberation Sans" w:eastAsia="Times New Roman" w:cs="Liberation Sans"/>
          <w:b/>
          <w:bCs/>
          <w:sz w:val="20"/>
          <w:szCs w:val="20"/>
          <w:lang w:eastAsia="ru-RU"/>
        </w:rPr>
      </w:r>
      <w:r>
        <w:rPr>
          <w:rFonts w:ascii="Liberation Sans" w:hAnsi="Liberation Sans" w:eastAsia="Times New Roman" w:cs="Liberation Sans"/>
          <w:b/>
          <w:bCs/>
          <w:sz w:val="20"/>
          <w:szCs w:val="20"/>
          <w:lang w:eastAsia="ru-RU"/>
        </w:rPr>
      </w:r>
      <w:r>
        <w:rPr>
          <w:rFonts w:ascii="Liberation Sans" w:hAnsi="Liberation Sans" w:eastAsia="Times New Roman" w:cs="Liberation Sans"/>
          <w:b/>
          <w:bCs/>
          <w:sz w:val="20"/>
          <w:szCs w:val="20"/>
          <w:lang w:eastAsia="ru-RU"/>
        </w:rPr>
      </w:r>
    </w:p>
    <w:p>
      <w:pPr>
        <w:ind w:left="0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24.10.2024                                                                      г. Новый Уренгой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6096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/>
        <w:jc w:val="center"/>
        <w:widowControl w:val="off"/>
        <w:rPr>
          <w:rFonts w:ascii="Liberation Sans" w:hAnsi="Liberation Sans" w:cs="Liberation Sans"/>
          <w:b/>
          <w:color w:val="000000"/>
        </w:rPr>
      </w:pPr>
      <w:r>
        <w:rPr>
          <w:rFonts w:ascii="Liberation Sans" w:hAnsi="Liberation Sans" w:cs="Liberation Sans"/>
          <w:b/>
          <w:color w:val="000000"/>
        </w:rPr>
        <w:t xml:space="preserve">Об учреждении</w:t>
      </w:r>
      <w:r>
        <w:rPr>
          <w:rFonts w:ascii="Liberation Sans" w:hAnsi="Liberation Sans" w:cs="Liberation Sans"/>
          <w:b/>
          <w:color w:val="000000"/>
        </w:rPr>
        <w:t xml:space="preserve"> </w:t>
      </w:r>
      <w:r>
        <w:rPr>
          <w:rFonts w:ascii="Liberation Sans" w:hAnsi="Liberation Sans" w:cs="Liberation Sans"/>
          <w:b/>
          <w:color w:val="000000"/>
        </w:rPr>
        <w:t xml:space="preserve">Управления физической культуры и спорта</w:t>
      </w:r>
      <w:r>
        <w:rPr>
          <w:rFonts w:ascii="Liberation Sans" w:hAnsi="Liberation Sans" w:cs="Liberation Sans"/>
          <w:b/>
          <w:color w:val="000000"/>
        </w:rPr>
      </w:r>
      <w:r>
        <w:rPr>
          <w:rFonts w:ascii="Liberation Sans" w:hAnsi="Liberation Sans" w:cs="Liberation Sans"/>
          <w:b/>
          <w:color w:val="000000"/>
        </w:rPr>
      </w:r>
    </w:p>
    <w:p>
      <w:pPr>
        <w:ind w:left="0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color w:val="000000"/>
        </w:rPr>
        <w:t xml:space="preserve">Администрации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</w:t>
        <w:br/>
        <w:t xml:space="preserve">в Российской Федерации», решением Городской Думы муниципального образования город Новый Уренгой от 26.09.2024 № 338</w:t>
      </w:r>
      <w:r>
        <w:rPr>
          <w:rFonts w:ascii="Liberation Sans" w:hAnsi="Liberation Sans" w:cs="Liberation Sans"/>
          <w:color w:val="000000" w:themeColor="text1"/>
        </w:rPr>
        <w:t xml:space="preserve"> </w:t>
        <w:br/>
      </w:r>
      <w:r>
        <w:rPr>
          <w:rFonts w:ascii="Liberation Sans" w:hAnsi="Liberation Sans" w:cs="Liberation Sans"/>
          <w:color w:val="000000" w:themeColor="text1"/>
        </w:rPr>
        <w:t xml:space="preserve">«Об утверждении структуры Администрации города Новый Уренгой</w:t>
      </w:r>
      <w:r>
        <w:rPr>
          <w:rFonts w:ascii="Liberation Sans" w:hAnsi="Liberation Sans" w:cs="Liberation Sans"/>
        </w:rPr>
        <w:t xml:space="preserve">», </w:t>
      </w:r>
      <w:r>
        <w:rPr>
          <w:rFonts w:ascii="Liberation Sans" w:hAnsi="Liberation Sans" w:cs="Liberation Sans"/>
          <w:color w:val="000000" w:themeColor="text1"/>
        </w:rPr>
        <w:t xml:space="preserve">руководствуясь </w:t>
      </w:r>
      <w:r>
        <w:rPr>
          <w:rFonts w:ascii="Liberation Sans" w:hAnsi="Liberation Sans" w:cs="Liberation Sans"/>
        </w:rPr>
        <w:t xml:space="preserve">Уставом 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</w:rPr>
        <w:t xml:space="preserve">, Дума город</w:t>
      </w:r>
      <w:r>
        <w:rPr>
          <w:rFonts w:ascii="Liberation Sans" w:hAnsi="Liberation Sans" w:cs="Liberation Sans"/>
          <w:color w:val="000000" w:themeColor="text1"/>
        </w:rPr>
        <w:t xml:space="preserve">а</w:t>
      </w:r>
      <w:r>
        <w:rPr>
          <w:rFonts w:ascii="Liberation Sans" w:hAnsi="Liberation Sans" w:cs="Liberation Sans"/>
          <w:color w:val="000000" w:themeColor="text1"/>
        </w:rPr>
        <w:t xml:space="preserve">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РЕШИЛА: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</w:t>
      </w:r>
      <w:r>
        <w:rPr>
          <w:rFonts w:ascii="Liberation Sans" w:hAnsi="Liberation Sans" w:eastAsia="Times New Roman" w:cs="Liberation Sans"/>
          <w:lang w:eastAsia="ru-RU"/>
        </w:rPr>
        <w:t xml:space="preserve"> </w:t>
      </w:r>
      <w:r>
        <w:rPr>
          <w:rFonts w:ascii="Liberation Sans" w:hAnsi="Liberation Sans" w:eastAsia="Times New Roman" w:cs="Liberation Sans"/>
          <w:lang w:eastAsia="ru-RU"/>
        </w:rPr>
        <w:t xml:space="preserve">Учредить</w:t>
      </w:r>
      <w:r>
        <w:rPr>
          <w:rFonts w:ascii="Liberation Sans" w:hAnsi="Liberation Sans" w:eastAsia="Times New Roman" w:cs="Liberation Sans"/>
          <w:lang w:eastAsia="ru-RU"/>
        </w:rPr>
        <w:t xml:space="preserve"> </w:t>
      </w:r>
      <w:r>
        <w:rPr>
          <w:rFonts w:ascii="Liberation Sans" w:hAnsi="Liberation Sans" w:eastAsia="Times New Roman" w:cs="Liberation Sans"/>
          <w:lang w:eastAsia="ru-RU"/>
        </w:rPr>
        <w:t xml:space="preserve">Управление</w:t>
      </w:r>
      <w:r>
        <w:rPr>
          <w:rFonts w:ascii="Liberation Sans" w:hAnsi="Liberation Sans" w:cs="Liberation Sans"/>
          <w:color w:val="000000"/>
        </w:rPr>
        <w:t xml:space="preserve"> физической культуры и спорта Администрации города Новый Уренгой.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2. </w:t>
      </w:r>
      <w:r>
        <w:rPr>
          <w:rFonts w:ascii="Liberation Sans" w:hAnsi="Liberation Sans" w:cs="Liberation Sans"/>
        </w:rPr>
        <w:t xml:space="preserve">Утвердить Положение об Управлении </w:t>
      </w:r>
      <w:r>
        <w:rPr>
          <w:rFonts w:ascii="Liberation Sans" w:hAnsi="Liberation Sans" w:cs="Liberation Sans"/>
          <w:color w:val="000000"/>
        </w:rPr>
        <w:t xml:space="preserve">физической культуры </w:t>
        <w:br/>
        <w:t xml:space="preserve">и спорта Администрации города Новый Уренгой</w:t>
      </w:r>
      <w:r>
        <w:rPr>
          <w:rFonts w:ascii="Liberation Sans" w:hAnsi="Liberation Sans" w:cs="Liberation Sans"/>
        </w:rPr>
        <w:t xml:space="preserve"> согласно приложению к настоящему решению.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 Установить, что основной деятельностью Управления физической культуры и спорта Администрации города Новый Уренгой является осуществление полномочий в сфере физической культуры </w:t>
        <w:br/>
        <w:t xml:space="preserve">и спорта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4. </w:t>
      </w:r>
      <w:r>
        <w:rPr>
          <w:rFonts w:ascii="Liberation Sans" w:hAnsi="Liberation Sans" w:eastAsia="Times New Roman" w:cs="Liberation Sans"/>
          <w:lang w:eastAsia="ru-RU"/>
        </w:rPr>
        <w:t xml:space="preserve">Уполномочить Белова Максима Валерьевича, начальника </w:t>
      </w:r>
      <w:r>
        <w:rPr>
          <w:rFonts w:ascii="Liberation Sans" w:hAnsi="Liberation Sans" w:eastAsia="Times New Roman" w:cs="Liberation Sans"/>
          <w:lang w:eastAsia="ru-RU"/>
        </w:rPr>
        <w:t xml:space="preserve">Управления </w:t>
      </w:r>
      <w:r>
        <w:rPr>
          <w:rFonts w:ascii="Liberation Sans" w:hAnsi="Liberation Sans" w:eastAsia="Times New Roman" w:cs="Liberation Sans"/>
          <w:lang w:eastAsia="ru-RU"/>
        </w:rPr>
        <w:t xml:space="preserve">физической культуры и спорта </w:t>
      </w:r>
      <w:r>
        <w:rPr>
          <w:rFonts w:ascii="Liberation Sans" w:hAnsi="Liberation Sans" w:cs="Liberation Sans"/>
        </w:rPr>
        <w:t xml:space="preserve">Департамента </w:t>
      </w:r>
      <w:r>
        <w:rPr>
          <w:rFonts w:ascii="Liberation Sans" w:hAnsi="Liberation Sans" w:cs="Liberation Sans"/>
          <w:color w:val="000000"/>
        </w:rPr>
        <w:t xml:space="preserve">культуры, молодежной политики, физической культуры и спорта Администрации города Новый Уренгой</w:t>
      </w:r>
      <w:r>
        <w:rPr>
          <w:rFonts w:ascii="Liberation Sans" w:hAnsi="Liberation Sans" w:cs="Liberation Sans"/>
          <w:color w:val="000000"/>
        </w:rPr>
        <w:t xml:space="preserve">, </w:t>
      </w:r>
      <w:r>
        <w:rPr>
          <w:rFonts w:ascii="Liberation Sans" w:hAnsi="Liberation Sans" w:eastAsia="Times New Roman" w:cs="Liberation Sans"/>
          <w:lang w:eastAsia="ru-RU"/>
        </w:rPr>
        <w:t xml:space="preserve">имеющего право действовать без доверенности</w:t>
      </w:r>
      <w:r>
        <w:rPr>
          <w:rFonts w:ascii="Liberation Sans" w:hAnsi="Liberation Sans" w:eastAsia="Times New Roman" w:cs="Liberation Sans"/>
          <w:lang w:eastAsia="ru-RU"/>
        </w:rPr>
        <w:t xml:space="preserve">, на представление документов </w:t>
      </w:r>
      <w:r>
        <w:rPr>
          <w:rFonts w:ascii="Liberation Sans" w:hAnsi="Liberation Sans" w:eastAsia="Times New Roman" w:cs="Liberation Sans"/>
          <w:lang w:eastAsia="ru-RU"/>
        </w:rPr>
        <w:t xml:space="preserve">в уполномоченный государственный орган, осуществляющий государственную </w:t>
      </w:r>
      <w:r>
        <w:rPr>
          <w:rFonts w:ascii="Liberation Sans" w:hAnsi="Liberation Sans" w:eastAsia="Times New Roman" w:cs="Liberation Sans"/>
          <w:lang w:eastAsia="ru-RU"/>
        </w:rPr>
        <w:t xml:space="preserve">регистрацию юридических лиц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и на совершение других необходимых действий в целях государственной регистрации Управления </w:t>
      </w:r>
      <w:r>
        <w:rPr>
          <w:rFonts w:ascii="Liberation Sans" w:hAnsi="Liberation Sans" w:eastAsia="Times New Roman" w:cs="Liberation Sans"/>
          <w:lang w:eastAsia="ru-RU"/>
        </w:rPr>
        <w:t xml:space="preserve">физической культуры и спорта Администрации города Новый Уренгой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  <w:t xml:space="preserve"> Н</w:t>
      </w:r>
      <w:r>
        <w:rPr>
          <w:rFonts w:ascii="Liberation Sans" w:hAnsi="Liberation Sans" w:eastAsia="Times New Roman" w:cs="Liberation Sans"/>
          <w:lang w:eastAsia="ru-RU"/>
        </w:rPr>
        <w:t xml:space="preserve">ачальник</w:t>
      </w:r>
      <w:r>
        <w:rPr>
          <w:rFonts w:ascii="Liberation Sans" w:hAnsi="Liberation Sans" w:eastAsia="Times New Roman" w:cs="Liberation Sans"/>
          <w:lang w:eastAsia="ru-RU"/>
        </w:rPr>
        <w:t xml:space="preserve">у</w:t>
      </w:r>
      <w:r>
        <w:rPr>
          <w:rFonts w:ascii="Liberation Sans" w:hAnsi="Liberation Sans" w:eastAsia="Times New Roman" w:cs="Liberation Sans"/>
          <w:lang w:eastAsia="ru-RU"/>
        </w:rPr>
        <w:t xml:space="preserve"> Управления физической культуры и спорта Департамента культуры, молодежной политики, физической культуры и спорта Администрации города Новый Уренгой</w:t>
      </w:r>
      <w:r>
        <w:rPr>
          <w:rFonts w:ascii="Liberation Sans" w:hAnsi="Liberation Sans" w:eastAsia="Times New Roman" w:cs="Liberation Sans"/>
          <w:lang w:eastAsia="ru-RU"/>
        </w:rPr>
        <w:t xml:space="preserve"> Белову Максиму Валерьевичу: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– подготовить и направить в </w:t>
      </w:r>
      <w:r>
        <w:rPr>
          <w:rFonts w:ascii="Liberation Sans" w:hAnsi="Liberation Sans" w:eastAsia="Times New Roman" w:cs="Liberation Sans"/>
          <w:lang w:eastAsia="ru-RU"/>
        </w:rPr>
        <w:t xml:space="preserve">уполномоченный государственный орган, осуществляющий государственную регистрацию юридических лиц</w:t>
      </w:r>
      <w:r>
        <w:rPr>
          <w:rFonts w:ascii="Liberation Sans" w:hAnsi="Liberation Sans" w:eastAsia="Times New Roman" w:cs="Liberation Sans"/>
          <w:lang w:eastAsia="ru-RU"/>
        </w:rPr>
        <w:t xml:space="preserve">,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документы для государственной регистрации Управления физической культуры и спорта Администрации города Новый Уренгой </w:t>
      </w:r>
      <w:r>
        <w:rPr>
          <w:rFonts w:ascii="Liberation Sans" w:hAnsi="Liberation Sans" w:eastAsia="Times New Roman" w:cs="Liberation Sans"/>
          <w:lang w:eastAsia="ru-RU"/>
        </w:rPr>
        <w:t xml:space="preserve">в установленном действующим законодательством порядке</w:t>
      </w:r>
      <w:r>
        <w:rPr>
          <w:rFonts w:ascii="Liberation Sans" w:hAnsi="Liberation Sans" w:eastAsia="Times New Roman" w:cs="Liberation Sans"/>
          <w:lang w:eastAsia="ru-RU"/>
        </w:rPr>
        <w:t xml:space="preserve">;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color w:val="000000" w:themeColor="text1"/>
          <w:lang w:eastAsia="ru-RU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– зарегистрировать Положение об Управлении физической культуры и спорта Администрации города Новый Уренгой </w:t>
        <w:br/>
        <w:t xml:space="preserve">в установленные законом порядке и сроки;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– представить в Департамент финансов Администрации города </w:t>
      </w: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  <w:lang w:eastAsia="ru-RU"/>
        </w:rPr>
        <w:t xml:space="preserve">Новый Уренгой информацию и документы в целях формирования </w:t>
        <w:br/>
        <w:t xml:space="preserve">и ведения реестра участников бюджетного процесса, а также юридических лиц, не являю</w:t>
      </w: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  <w:lang w:eastAsia="ru-RU"/>
        </w:rPr>
        <w:t xml:space="preserve">щихся участниками бюджетного процесса, не позднее двух рабочих дней, следующих за днем внесения в Единый государственный реестр юридических лиц записи о государственной регистрации Управления физической культуры и спорта Администрации города Новый Уренгой.</w:t>
      </w: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</w:rPr>
      </w:r>
    </w:p>
    <w:p>
      <w:p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6.</w:t>
      </w:r>
      <w:r>
        <w:rPr>
          <w:rFonts w:ascii="Liberation Sans" w:hAnsi="Liberation Sans" w:cs="Liberation Sans"/>
          <w:sz w:val="28"/>
          <w:szCs w:val="28"/>
        </w:rPr>
        <w:t xml:space="preserve"> Решение вступает в силу со дня его подписания.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00"/>
        <w:ind w:left="0"/>
        <w:jc w:val="both"/>
        <w:rPr>
          <w:rFonts w:ascii="Liberation Sans" w:hAnsi="Liberation Sans" w:eastAsia="Calibri" w:cs="Liberation Sans"/>
          <w:sz w:val="28"/>
          <w:szCs w:val="28"/>
        </w:rPr>
      </w:pPr>
      <w:r>
        <w:rPr>
          <w:rFonts w:ascii="Liberation Sans" w:hAnsi="Liberation Sans" w:eastAsia="Calibri" w:cs="Liberation Sans"/>
          <w:sz w:val="28"/>
          <w:szCs w:val="28"/>
        </w:rPr>
      </w:r>
      <w:r>
        <w:rPr>
          <w:rFonts w:ascii="Liberation Sans" w:hAnsi="Liberation Sans" w:eastAsia="Calibri" w:cs="Liberation Sans"/>
          <w:sz w:val="28"/>
          <w:szCs w:val="28"/>
        </w:rPr>
      </w:r>
      <w:r>
        <w:rPr>
          <w:rFonts w:ascii="Liberation Sans" w:hAnsi="Liberation Sans" w:eastAsia="Calibri" w:cs="Liberation Sans"/>
          <w:sz w:val="28"/>
          <w:szCs w:val="28"/>
        </w:rPr>
      </w:r>
    </w:p>
    <w:p>
      <w:pPr>
        <w:pStyle w:val="900"/>
        <w:ind w:left="0"/>
        <w:jc w:val="both"/>
        <w:rPr>
          <w:rFonts w:ascii="Liberation Sans" w:hAnsi="Liberation Sans" w:eastAsia="Calibri" w:cs="Liberation Sans"/>
          <w:sz w:val="28"/>
          <w:szCs w:val="28"/>
        </w:rPr>
      </w:pPr>
      <w:r>
        <w:rPr>
          <w:rFonts w:ascii="Liberation Sans" w:hAnsi="Liberation Sans" w:eastAsia="Calibri" w:cs="Liberation Sans"/>
          <w:sz w:val="28"/>
          <w:szCs w:val="28"/>
        </w:rPr>
      </w:r>
      <w:r>
        <w:rPr>
          <w:rFonts w:ascii="Liberation Sans" w:hAnsi="Liberation Sans" w:eastAsia="Calibri" w:cs="Liberation Sans"/>
          <w:sz w:val="28"/>
          <w:szCs w:val="28"/>
        </w:rPr>
      </w:r>
      <w:r>
        <w:rPr>
          <w:rFonts w:ascii="Liberation Sans" w:hAnsi="Liberation Sans" w:eastAsia="Calibri" w:cs="Liberation Sans"/>
          <w:sz w:val="28"/>
          <w:szCs w:val="28"/>
        </w:rPr>
      </w:r>
    </w:p>
    <w:p>
      <w:pPr>
        <w:pStyle w:val="900"/>
        <w:ind w:left="0"/>
        <w:jc w:val="both"/>
        <w:rPr>
          <w:rFonts w:ascii="Liberation Sans" w:hAnsi="Liberation Sans" w:eastAsia="Calibri" w:cs="Liberation Sans"/>
          <w:sz w:val="28"/>
          <w:szCs w:val="28"/>
        </w:rPr>
      </w:pPr>
      <w:r>
        <w:rPr>
          <w:rFonts w:ascii="Liberation Sans" w:hAnsi="Liberation Sans" w:eastAsia="Calibri" w:cs="Liberation Sans"/>
          <w:sz w:val="28"/>
          <w:szCs w:val="28"/>
        </w:rPr>
      </w:r>
      <w:r>
        <w:rPr>
          <w:rFonts w:ascii="Liberation Sans" w:hAnsi="Liberation Sans" w:eastAsia="Calibri" w:cs="Liberation Sans"/>
          <w:sz w:val="28"/>
          <w:szCs w:val="28"/>
        </w:rPr>
      </w:r>
      <w:r>
        <w:rPr>
          <w:rFonts w:ascii="Liberation Sans" w:hAnsi="Liberation Sans" w:eastAsia="Calibri" w:cs="Liberation Sans"/>
          <w:sz w:val="28"/>
          <w:szCs w:val="28"/>
        </w:rPr>
      </w:r>
    </w:p>
    <w:p>
      <w:pPr>
        <w:ind w:left="0"/>
        <w:jc w:val="both"/>
        <w:tabs>
          <w:tab w:val="left" w:pos="7513" w:leader="none"/>
          <w:tab w:val="left" w:pos="7655" w:leader="none"/>
        </w:tabs>
        <w:rPr>
          <w:rFonts w:ascii="Liberation Sans" w:hAnsi="Liberation Sans" w:eastAsia="Times New Roman" w:cs="Liberation Sans"/>
          <w:sz w:val="28"/>
          <w:szCs w:val="28"/>
          <w:lang w:eastAsia="ru-RU"/>
        </w:rPr>
      </w:pP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Председатель Думы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</w:r>
    </w:p>
    <w:p>
      <w:pPr>
        <w:ind w:left="0"/>
        <w:jc w:val="both"/>
        <w:tabs>
          <w:tab w:val="left" w:pos="7513" w:leader="none"/>
          <w:tab w:val="left" w:pos="7655" w:leader="none"/>
        </w:tabs>
        <w:rPr>
          <w:rFonts w:ascii="Liberation Sans" w:hAnsi="Liberation Sans" w:eastAsia="Times New Roman" w:cs="Liberation Sans"/>
          <w:sz w:val="28"/>
          <w:szCs w:val="28"/>
          <w:highlight w:val="none"/>
        </w:rPr>
      </w:pP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города Новый Уренгой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ab/>
        <w:tab/>
        <w:t xml:space="preserve">П.М. Шумова</w:t>
      </w: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eastAsia="Times New Roman" w:cs="Liberation Sans"/>
          <w:sz w:val="28"/>
          <w:szCs w:val="28"/>
          <w:highlight w:val="none"/>
        </w:rPr>
      </w:r>
    </w:p>
    <w:p>
      <w:pPr>
        <w:ind w:left="0"/>
        <w:jc w:val="both"/>
        <w:tabs>
          <w:tab w:val="left" w:pos="7513" w:leader="none"/>
          <w:tab w:val="left" w:pos="7655" w:leader="none"/>
        </w:tabs>
        <w:rPr>
          <w:rFonts w:ascii="Liberation Sans" w:hAnsi="Liberation Sans" w:eastAsia="Times New Roman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eastAsia="Times New Roman" w:cs="Liberation Sans"/>
          <w:sz w:val="28"/>
          <w:szCs w:val="28"/>
        </w:rPr>
      </w:r>
    </w:p>
    <w:p>
      <w:pPr>
        <w:ind w:left="0"/>
        <w:jc w:val="both"/>
        <w:tabs>
          <w:tab w:val="left" w:pos="7513" w:leader="none"/>
          <w:tab w:val="left" w:pos="7655" w:leader="none"/>
        </w:tabs>
        <w:rPr>
          <w:rFonts w:ascii="Liberation Sans" w:hAnsi="Liberation Sans" w:eastAsia="Times New Roman" w:cs="Liberation Sans"/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850" w:bottom="1134" w:left="1701" w:header="720" w:footer="720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Times New Roman" w:cs="Liberation Sans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sz w:val="28"/>
          <w:szCs w:val="28"/>
        </w:rPr>
      </w:r>
    </w:p>
    <w:p>
      <w:pPr>
        <w:ind w:left="5387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Приложение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5387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5387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к решению Думы город</w:t>
      </w:r>
      <w:r>
        <w:rPr>
          <w:rFonts w:ascii="Liberation Sans" w:hAnsi="Liberation Sans" w:eastAsia="Times New Roman" w:cs="Liberation Sans"/>
          <w:lang w:eastAsia="ru-RU"/>
        </w:rPr>
        <w:t xml:space="preserve">а</w:t>
      </w:r>
      <w:r>
        <w:rPr>
          <w:rFonts w:ascii="Liberation Sans" w:hAnsi="Liberation Sans" w:eastAsia="Times New Roman" w:cs="Liberation Sans"/>
          <w:lang w:eastAsia="ru-RU"/>
        </w:rPr>
        <w:t xml:space="preserve"> Новый Уренгой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от 24.10.2024  № 350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both"/>
        <w:keepNext/>
        <w:tabs>
          <w:tab w:val="left" w:pos="0" w:leader="none"/>
          <w:tab w:val="left" w:pos="2274" w:leader="none"/>
        </w:tabs>
        <w:rPr>
          <w:rFonts w:ascii="Liberation Sans" w:hAnsi="Liberation Sans" w:eastAsia="Times New Roman" w:cs="Liberation Sans"/>
          <w:spacing w:val="2"/>
        </w:rPr>
        <w:outlineLvl w:val="0"/>
      </w:pPr>
      <w:r>
        <w:rPr>
          <w:rFonts w:ascii="Liberation Sans" w:hAnsi="Liberation Sans" w:eastAsia="Times New Roman" w:cs="Liberation Sans"/>
          <w:spacing w:val="2"/>
        </w:rPr>
      </w:r>
      <w:r>
        <w:rPr>
          <w:rFonts w:ascii="Liberation Sans" w:hAnsi="Liberation Sans" w:eastAsia="Times New Roman" w:cs="Liberation Sans"/>
          <w:spacing w:val="2"/>
        </w:rPr>
      </w:r>
      <w:r>
        <w:rPr>
          <w:rFonts w:ascii="Liberation Sans" w:hAnsi="Liberation Sans" w:eastAsia="Times New Roman" w:cs="Liberation Sans"/>
          <w:spacing w:val="2"/>
        </w:rPr>
      </w:r>
    </w:p>
    <w:p>
      <w:pPr>
        <w:ind w:left="0"/>
        <w:jc w:val="center"/>
        <w:keepNext/>
        <w:tabs>
          <w:tab w:val="left" w:pos="0" w:leader="none"/>
          <w:tab w:val="left" w:pos="2274" w:leader="none"/>
        </w:tabs>
        <w:rPr>
          <w:rFonts w:ascii="Liberation Sans" w:hAnsi="Liberation Sans" w:eastAsia="Times New Roman" w:cs="Liberation Sans"/>
          <w:b/>
          <w:bCs/>
          <w:spacing w:val="2"/>
          <w:lang w:eastAsia="ru-RU"/>
        </w:rPr>
        <w:outlineLvl w:val="0"/>
      </w:pPr>
      <w:r>
        <w:rPr>
          <w:rFonts w:ascii="Liberation Sans" w:hAnsi="Liberation Sans" w:eastAsia="Times New Roman" w:cs="Liberation Sans"/>
          <w:b/>
          <w:bCs/>
          <w:spacing w:val="2"/>
          <w:lang w:eastAsia="ru-RU"/>
        </w:rPr>
        <w:t xml:space="preserve">Положение</w:t>
      </w:r>
      <w:r>
        <w:rPr>
          <w:rFonts w:ascii="Liberation Sans" w:hAnsi="Liberation Sans" w:eastAsia="Times New Roman" w:cs="Liberation Sans"/>
          <w:b/>
          <w:bCs/>
          <w:spacing w:val="2"/>
          <w:lang w:eastAsia="ru-RU"/>
        </w:rPr>
      </w:r>
      <w:r>
        <w:rPr>
          <w:rFonts w:ascii="Liberation Sans" w:hAnsi="Liberation Sans" w:eastAsia="Times New Roman" w:cs="Liberation Sans"/>
          <w:b/>
          <w:bCs/>
          <w:spacing w:val="2"/>
          <w:lang w:eastAsia="ru-RU"/>
        </w:rPr>
      </w:r>
    </w:p>
    <w:p>
      <w:pPr>
        <w:ind w:left="0"/>
        <w:jc w:val="center"/>
        <w:keepNext/>
        <w:tabs>
          <w:tab w:val="left" w:pos="0" w:leader="none"/>
          <w:tab w:val="left" w:pos="2274" w:leader="none"/>
        </w:tabs>
        <w:rPr>
          <w:rFonts w:ascii="Liberation Sans" w:hAnsi="Liberation Sans" w:eastAsia="Times New Roman" w:cs="Liberation Sans"/>
          <w:b/>
          <w:bCs/>
          <w:spacing w:val="4"/>
          <w:lang w:eastAsia="ru-RU"/>
        </w:rPr>
        <w:outlineLvl w:val="0"/>
      </w:pPr>
      <w:r>
        <w:rPr>
          <w:rFonts w:ascii="Liberation Sans" w:hAnsi="Liberation Sans" w:eastAsia="Times New Roman" w:cs="Liberation Sans"/>
          <w:b/>
          <w:bCs/>
          <w:spacing w:val="2"/>
          <w:lang w:eastAsia="ru-RU"/>
        </w:rPr>
        <w:t xml:space="preserve">об</w:t>
      </w:r>
      <w:r>
        <w:rPr>
          <w:rFonts w:ascii="Liberation Sans" w:hAnsi="Liberation Sans" w:cs="Liberation Sans"/>
          <w:b/>
          <w:bCs/>
        </w:rPr>
        <w:t xml:space="preserve"> </w:t>
      </w:r>
      <w:r>
        <w:rPr>
          <w:rFonts w:ascii="Liberation Sans" w:hAnsi="Liberation Sans" w:eastAsia="Times New Roman" w:cs="Liberation Sans"/>
          <w:b/>
          <w:bCs/>
          <w:spacing w:val="4"/>
          <w:lang w:eastAsia="ru-RU"/>
        </w:rPr>
        <w:t xml:space="preserve">Управлении физической культуры и спорта </w:t>
      </w:r>
      <w:r>
        <w:rPr>
          <w:rFonts w:ascii="Liberation Sans" w:hAnsi="Liberation Sans" w:eastAsia="Times New Roman" w:cs="Liberation Sans"/>
          <w:b/>
          <w:bCs/>
          <w:spacing w:val="4"/>
          <w:lang w:eastAsia="ru-RU"/>
        </w:rPr>
      </w:r>
      <w:r>
        <w:rPr>
          <w:rFonts w:ascii="Liberation Sans" w:hAnsi="Liberation Sans" w:eastAsia="Times New Roman" w:cs="Liberation Sans"/>
          <w:b/>
          <w:bCs/>
          <w:spacing w:val="4"/>
          <w:lang w:eastAsia="ru-RU"/>
        </w:rPr>
      </w:r>
    </w:p>
    <w:p>
      <w:pPr>
        <w:ind w:left="0"/>
        <w:jc w:val="center"/>
        <w:keepNext/>
        <w:tabs>
          <w:tab w:val="left" w:pos="0" w:leader="none"/>
          <w:tab w:val="left" w:pos="2274" w:leader="none"/>
        </w:tabs>
        <w:rPr>
          <w:rFonts w:ascii="Liberation Sans" w:hAnsi="Liberation Sans" w:eastAsia="Times New Roman" w:cs="Liberation Sans"/>
          <w:b/>
          <w:bCs/>
          <w:lang w:eastAsia="ru-RU"/>
        </w:rPr>
        <w:outlineLvl w:val="0"/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Администрации города Новый Уренгой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erif" w:hAnsi="Liberation Serif" w:eastAsia="Times New Roman"/>
          <w:b/>
          <w:bCs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Times New Roman"/>
          <w:b/>
          <w:bCs/>
          <w:lang w:eastAsia="ru-RU"/>
        </w:rPr>
      </w:r>
      <w:r>
        <w:rPr>
          <w:rFonts w:ascii="Liberation Serif" w:hAnsi="Liberation Serif" w:eastAsia="Times New Roman"/>
          <w:b/>
          <w:bCs/>
          <w:lang w:eastAsia="ru-RU"/>
        </w:rPr>
      </w:r>
      <w:r>
        <w:rPr>
          <w:rFonts w:ascii="Liberation Serif" w:hAnsi="Liberation Serif" w:eastAsia="Times New Roman"/>
          <w:b/>
          <w:bCs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 w:cs="Liberation Sans"/>
          <w:sz w:val="20"/>
          <w:szCs w:val="20"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1. Общие положения</w:t>
      </w:r>
      <w:r>
        <w:rPr>
          <w:rFonts w:ascii="Liberation Sans" w:hAnsi="Liberation Sans" w:eastAsia="Times New Roman" w:cs="Liberation Sans"/>
          <w:sz w:val="20"/>
          <w:szCs w:val="20"/>
          <w:lang w:eastAsia="ru-RU"/>
        </w:rPr>
      </w:r>
      <w:r>
        <w:rPr>
          <w:rFonts w:ascii="Liberation Sans" w:hAnsi="Liberation Sans" w:eastAsia="Times New Roman" w:cs="Liberation Sans"/>
          <w:sz w:val="20"/>
          <w:szCs w:val="20"/>
          <w:lang w:eastAsia="ru-RU"/>
        </w:rPr>
      </w:r>
    </w:p>
    <w:p>
      <w:pPr>
        <w:ind w:left="0" w:firstLine="677"/>
        <w:jc w:val="both"/>
        <w:shd w:val="clear" w:color="auto" w:fill="ffffff"/>
        <w:rPr>
          <w:rFonts w:ascii="Liberation Serif" w:hAnsi="Liberation Serif" w:eastAsia="Times New Roman"/>
          <w:lang w:eastAsia="ru-RU"/>
        </w:rPr>
      </w:pPr>
      <w:r>
        <w:rPr>
          <w:rFonts w:ascii="Liberation Serif" w:hAnsi="Liberation Serif" w:eastAsia="Times New Roman"/>
          <w:lang w:eastAsia="ru-RU"/>
        </w:rPr>
      </w:r>
      <w:r>
        <w:rPr>
          <w:rFonts w:ascii="Liberation Serif" w:hAnsi="Liberation Serif" w:eastAsia="Times New Roman"/>
          <w:lang w:eastAsia="ru-RU"/>
        </w:rPr>
      </w:r>
      <w:r>
        <w:rPr>
          <w:rFonts w:ascii="Liberation Serif" w:hAnsi="Liberation Serif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1.1. Управление физической культуры и спорта Администрации города Новый Уренгой (далее – Управление) создан</w:t>
      </w:r>
      <w:r>
        <w:rPr>
          <w:rFonts w:ascii="Liberation Sans" w:hAnsi="Liberation Sans" w:eastAsia="Times New Roman" w:cs="Liberation Sans"/>
          <w:lang w:eastAsia="ru-RU"/>
        </w:rPr>
        <w:t xml:space="preserve">о</w:t>
      </w:r>
      <w:r>
        <w:rPr>
          <w:rFonts w:ascii="Liberation Sans" w:hAnsi="Liberation Sans" w:eastAsia="Times New Roman" w:cs="Liberation Sans"/>
          <w:lang w:eastAsia="ru-RU"/>
        </w:rPr>
        <w:t xml:space="preserve"> в порядке, предусмотренном действующим гражданским законодательством Российской Федерации.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1.2. Управление является органом Администрации города Новый Уренгой, осуществляющим исполнительно-распорядительные функции на территории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город Новый Уренгой Ямало-Ненецкого автономного округа </w:t>
      </w:r>
      <w:r>
        <w:rPr>
          <w:rFonts w:ascii="Liberation Sans" w:hAnsi="Liberation Sans" w:eastAsia="Times New Roman" w:cs="Liberation Sans"/>
          <w:lang w:eastAsia="ru-RU"/>
        </w:rPr>
        <w:t xml:space="preserve">(далее –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городской округ</w:t>
      </w:r>
      <w:r>
        <w:rPr>
          <w:rFonts w:ascii="Liberation Sans" w:hAnsi="Liberation Sans" w:eastAsia="Times New Roman" w:cs="Liberation Sans"/>
          <w:lang w:eastAsia="ru-RU"/>
        </w:rPr>
        <w:t xml:space="preserve">) в сфер</w:t>
      </w:r>
      <w:r>
        <w:rPr>
          <w:rFonts w:ascii="Liberation Sans" w:hAnsi="Liberation Sans" w:eastAsia="Times New Roman" w:cs="Liberation Sans"/>
          <w:lang w:eastAsia="ru-RU"/>
        </w:rPr>
        <w:t xml:space="preserve">е</w:t>
      </w:r>
      <w:r>
        <w:rPr>
          <w:rFonts w:ascii="Liberation Sans" w:hAnsi="Liberation Sans" w:eastAsia="Times New Roman" w:cs="Liberation Sans"/>
          <w:lang w:eastAsia="ru-RU"/>
        </w:rPr>
        <w:t xml:space="preserve"> физической культуры и спорта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1.3. Управление является юридическим лицом, действует </w:t>
        <w:br/>
        <w:t xml:space="preserve">н</w:t>
      </w:r>
      <w:r>
        <w:rPr>
          <w:rFonts w:ascii="Liberation Sans" w:hAnsi="Liberation Sans" w:eastAsia="Times New Roman" w:cs="Liberation Sans"/>
          <w:lang w:eastAsia="ru-RU"/>
        </w:rPr>
        <w:t xml:space="preserve">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</w:t>
        <w:br/>
        <w:t xml:space="preserve">в соответствии с Гражданским кодексом Российской Федерации применительно к 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казенным </w:t>
      </w:r>
      <w:r>
        <w:rPr>
          <w:rFonts w:ascii="Liberation Sans" w:hAnsi="Liberation Sans" w:eastAsia="Times New Roman" w:cs="Liberation Sans"/>
          <w:lang w:eastAsia="ru-RU"/>
        </w:rPr>
        <w:t xml:space="preserve">учреждениям. 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1.4. Управление имеет печать, штампы, бланк со своим полным наименованием, лицевой счет в финансовом органе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, лицевой счет в органе Федерального казначейства.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1.5. Управление считается созданным как юридическое лицо </w:t>
        <w:br/>
        <w:t xml:space="preserve">со дня внесения соответствующей записи в Единый государственный реестр юридических лиц, имеет в оперативном управлении о</w:t>
      </w:r>
      <w:r>
        <w:rPr>
          <w:rFonts w:ascii="Liberation Sans" w:hAnsi="Liberation Sans" w:eastAsia="Times New Roman" w:cs="Liberation Sans"/>
          <w:lang w:eastAsia="ru-RU"/>
        </w:rPr>
        <w:t xml:space="preserve">бособленное имущество, отвечает по своим обязательствам находящимися в его распоряжении денежными средствами, может </w:t>
        <w:br/>
        <w:t xml:space="preserve">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Управление имеет самостоятельный баланс и бюджетную смету.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1.6. Полное наименование Управления – Управление физической культуры и спорта Администрации города Новый Уренгой. 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Сокращенное наименование</w:t>
      </w:r>
      <w:r>
        <w:rPr>
          <w:rFonts w:ascii="Liberation Sans" w:hAnsi="Liberation Sans" w:eastAsia="Times New Roman" w:cs="Liberation Sans"/>
          <w:lang w:eastAsia="ru-RU"/>
        </w:rPr>
        <w:t xml:space="preserve"> Управления</w:t>
      </w:r>
      <w:r>
        <w:rPr>
          <w:rFonts w:ascii="Liberation Sans" w:hAnsi="Liberation Sans" w:eastAsia="Times New Roman" w:cs="Liberation Sans"/>
          <w:lang w:eastAsia="ru-RU"/>
        </w:rPr>
        <w:t xml:space="preserve">: УФКиС.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1.7. Учредителем Управления является Дума город</w:t>
      </w:r>
      <w:r>
        <w:rPr>
          <w:rFonts w:ascii="Liberation Sans" w:hAnsi="Liberation Sans" w:eastAsia="Times New Roman" w:cs="Liberation Sans"/>
          <w:lang w:eastAsia="ru-RU"/>
        </w:rPr>
        <w:t xml:space="preserve">а</w:t>
      </w:r>
      <w:r>
        <w:rPr>
          <w:rFonts w:ascii="Liberation Sans" w:hAnsi="Liberation Sans" w:eastAsia="Times New Roman" w:cs="Liberation Sans"/>
          <w:lang w:eastAsia="ru-RU"/>
        </w:rPr>
        <w:t xml:space="preserve"> Новый Уренгой (далее – учредитель).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1.8. В своей деятельности Управление руководствуется Конституцией Российской Федерации, федеральными конституционными законами, федеральными законами, указами </w:t>
        <w:br/>
        <w:t xml:space="preserve">и распоряжениями Президента Российс</w:t>
      </w:r>
      <w:r>
        <w:rPr>
          <w:rFonts w:ascii="Liberation Sans" w:hAnsi="Liberation Sans" w:eastAsia="Times New Roman" w:cs="Liberation Sans"/>
          <w:lang w:eastAsia="ru-RU"/>
        </w:rPr>
        <w:t xml:space="preserve">кой Федерации, постановлениями и распоряжениями Правительства Российской Федерации, законами Ямало-Ненецкого автономного округа, нормативными правовыми актами Губернатора Ямало-Ненецкого автономного округа, Правительства Ямало-Ненецкого автономного округа,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Уставом 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, муниципальными правовыми актами, </w:t>
      </w:r>
      <w:r>
        <w:rPr>
          <w:rFonts w:ascii="Liberation Sans" w:hAnsi="Liberation Sans" w:eastAsia="Times New Roman" w:cs="Liberation Sans"/>
          <w:lang w:eastAsia="ru-RU"/>
        </w:rPr>
        <w:t xml:space="preserve">настоящим Положением об Управлении физической культуры и спорта Администрации города Новый Уренгой (далее – Положение). 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1.9. Место нахождения Управления: город Новый Уренгой.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1.10. Юридический адрес Управления: 629303, Российская Федерация, Ямало-Ненецкий автономный округ, г. Новый Уренгой, микрорайон Олимпийский, дом 1.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14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2. Задачи Управления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34" w:firstLine="709"/>
        <w:jc w:val="center"/>
        <w:shd w:val="clear" w:color="auto" w:fill="ffffff"/>
        <w:tabs>
          <w:tab w:val="left" w:pos="1464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Задачами Управления являются: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2.1. </w:t>
      </w:r>
      <w:r>
        <w:rPr>
          <w:rFonts w:ascii="Liberation Sans" w:hAnsi="Liberation Sans" w:eastAsia="Times New Roman" w:cs="Liberation Sans"/>
          <w:lang w:eastAsia="ru-RU"/>
        </w:rPr>
        <w:t xml:space="preserve">Обеспечение условий для развития на территории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физической культуры и массового спорта, организация проведения официальных физкультурно-оздоровительных </w:t>
        <w:br/>
        <w:t xml:space="preserve">и спортивных мероприятий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2.2. </w:t>
      </w:r>
      <w:r>
        <w:rPr>
          <w:rFonts w:ascii="Liberation Sans" w:hAnsi="Liberation Sans" w:eastAsia="Times New Roman" w:cs="Liberation Sans"/>
          <w:lang w:eastAsia="ru-RU"/>
        </w:rPr>
        <w:t xml:space="preserve">Создание необходимых условий для реализации конституционных прав граждан </w:t>
      </w:r>
      <w:r>
        <w:rPr>
          <w:rFonts w:ascii="Liberation Sans" w:hAnsi="Liberation Sans" w:eastAsia="Times New Roman" w:cs="Liberation Sans"/>
          <w:lang w:eastAsia="ru-RU"/>
        </w:rPr>
        <w:t xml:space="preserve">по направлениям деятельности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2.3.</w:t>
      </w:r>
      <w:r>
        <w:rPr>
          <w:rFonts w:ascii="Liberation Sans" w:hAnsi="Liberation Sans" w:eastAsia="Times New Roman" w:cs="Liberation Sans"/>
          <w:lang w:eastAsia="ru-RU"/>
        </w:rPr>
        <w:t xml:space="preserve"> Повышение уровня и качества осуществления муниципальных услуг и функций </w:t>
      </w:r>
      <w:r>
        <w:rPr>
          <w:rFonts w:ascii="Liberation Sans" w:hAnsi="Liberation Sans" w:eastAsia="Times New Roman" w:cs="Liberation Sans"/>
          <w:lang w:eastAsia="ru-RU"/>
        </w:rPr>
        <w:t xml:space="preserve">по направлениям деятельности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2.4.</w:t>
      </w:r>
      <w:r>
        <w:rPr>
          <w:rFonts w:ascii="Liberation Sans" w:hAnsi="Liberation Sans" w:eastAsia="Times New Roman" w:cs="Liberation Sans"/>
          <w:lang w:eastAsia="ru-RU"/>
        </w:rPr>
        <w:t xml:space="preserve"> Участие в реализации государственной политики </w:t>
        <w:br/>
      </w:r>
      <w:r>
        <w:rPr>
          <w:rFonts w:ascii="Liberation Sans" w:hAnsi="Liberation Sans" w:eastAsia="Times New Roman" w:cs="Liberation Sans"/>
          <w:lang w:eastAsia="ru-RU"/>
        </w:rPr>
        <w:t xml:space="preserve">по направлениям деятельности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2.5.</w:t>
      </w:r>
      <w:r>
        <w:rPr>
          <w:rFonts w:ascii="Liberation Sans" w:hAnsi="Liberation Sans" w:eastAsia="Times New Roman" w:cs="Liberation Sans"/>
          <w:lang w:eastAsia="ru-RU"/>
        </w:rPr>
        <w:t xml:space="preserve"> </w:t>
      </w:r>
      <w:r>
        <w:rPr>
          <w:rFonts w:ascii="Liberation Sans" w:hAnsi="Liberation Sans" w:eastAsia="Times New Roman" w:cs="Liberation Sans"/>
          <w:lang w:eastAsia="ru-RU"/>
        </w:rPr>
        <w:t xml:space="preserve">Обеспечение исполнения на территории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переданных отдельных государственных полномочий </w:t>
      </w:r>
      <w:r>
        <w:rPr>
          <w:rFonts w:ascii="Liberation Sans" w:hAnsi="Liberation Sans" w:eastAsia="Times New Roman" w:cs="Liberation Sans"/>
          <w:lang w:eastAsia="ru-RU"/>
        </w:rPr>
        <w:t xml:space="preserve">по направлениям деятельности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2.6. </w:t>
      </w:r>
      <w:r>
        <w:rPr>
          <w:rFonts w:ascii="Liberation Sans" w:hAnsi="Liberation Sans" w:eastAsia="Times New Roman" w:cs="Liberation Sans"/>
          <w:lang w:eastAsia="ru-RU"/>
        </w:rPr>
        <w:t xml:space="preserve">Организация пр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едоставления дополнительного образования детей и взрослых в муниципальных образовательных организациях </w:t>
        <w:br/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субъ</w:t>
      </w:r>
      <w:r>
        <w:rPr>
          <w:rFonts w:ascii="Liberation Sans" w:hAnsi="Liberation Sans" w:eastAsia="Times New Roman" w:cs="Liberation Sans"/>
          <w:lang w:eastAsia="ru-RU"/>
        </w:rPr>
        <w:t xml:space="preserve">екта Российской Федерации).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both"/>
        <w:rPr>
          <w:rFonts w:ascii="Liberation Sans" w:hAnsi="Liberation Sans" w:eastAsia="Calibri" w:cs="Liberation Sans"/>
          <w:lang w:eastAsia="ru-RU"/>
        </w:rPr>
      </w:pPr>
      <w:r>
        <w:rPr>
          <w:rFonts w:ascii="Liberation Sans" w:hAnsi="Liberation Sans" w:eastAsia="Calibri" w:cs="Liberation Sans"/>
          <w:lang w:eastAsia="ru-RU"/>
        </w:rPr>
      </w:r>
      <w:r>
        <w:rPr>
          <w:rFonts w:ascii="Liberation Sans" w:hAnsi="Liberation Sans" w:eastAsia="Calibri" w:cs="Liberation Sans"/>
          <w:lang w:eastAsia="ru-RU"/>
        </w:rPr>
      </w:r>
      <w:r>
        <w:rPr>
          <w:rFonts w:ascii="Liberation Sans" w:hAnsi="Liberation Sans" w:eastAsia="Calibri" w:cs="Liberation Sans"/>
          <w:lang w:eastAsia="ru-RU"/>
        </w:rPr>
      </w:r>
    </w:p>
    <w:p>
      <w:pPr>
        <w:ind w:left="0"/>
        <w:jc w:val="center"/>
        <w:shd w:val="clear" w:color="auto" w:fill="ffffff"/>
        <w:tabs>
          <w:tab w:val="left" w:pos="1464" w:leader="none"/>
        </w:tabs>
        <w:rPr>
          <w:rFonts w:ascii="Liberation Sans" w:hAnsi="Liberation Sans" w:eastAsia="Times New Roman" w:cs="Liberation Sans"/>
          <w:b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  <w:t xml:space="preserve">3. Функции и полномочия Управления</w:t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</w:p>
    <w:p>
      <w:pPr>
        <w:ind w:left="34"/>
        <w:shd w:val="clear" w:color="auto" w:fill="ffffff"/>
        <w:tabs>
          <w:tab w:val="left" w:pos="1464" w:leader="none"/>
        </w:tabs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Управление в целях достижения возложенных на него задач реализует следующие функции и полномочия: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  <w:highlight w:val="white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3.1. Определяет основные задачи и направления </w:t>
      </w:r>
      <w:r>
        <w:rPr>
          <w:rFonts w:ascii="Liberation Sans" w:hAnsi="Liberation Sans" w:cs="Liberation Sans"/>
          <w:color w:val="000000" w:themeColor="text1"/>
        </w:rPr>
        <w:t xml:space="preserve">развития физической культуры и спорта с учетом местных условий </w:t>
        <w:br/>
        <w:t xml:space="preserve">и возможностей, </w:t>
      </w:r>
      <w:r>
        <w:rPr>
          <w:rFonts w:ascii="Liberation Sans" w:hAnsi="Liberation Sans" w:cs="Liberation Sans"/>
          <w:color w:val="000000" w:themeColor="text1"/>
          <w:shd w:val="clear" w:color="auto" w:fill="ffffff"/>
        </w:rPr>
        <w:t xml:space="preserve">обеспечивае</w:t>
      </w: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т принятие и реализацию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муниципальных программ развития физической культуры и спорта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</w:p>
    <w:p>
      <w:pPr>
        <w:ind w:left="0"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3.2. </w:t>
      </w:r>
      <w:r>
        <w:rPr>
          <w:rFonts w:ascii="Liberation Sans" w:hAnsi="Liberation Sans" w:cs="Liberation Sans"/>
          <w:color w:val="000000" w:themeColor="text1"/>
        </w:rPr>
        <w:t xml:space="preserve">Осуществляет </w:t>
      </w:r>
      <w:r>
        <w:rPr>
          <w:rFonts w:ascii="Liberation Sans" w:hAnsi="Liberation Sans" w:cs="Liberation Sans"/>
          <w:color w:val="000000" w:themeColor="text1"/>
          <w:shd w:val="clear" w:color="auto" w:fill="ffffff"/>
        </w:rPr>
        <w:t xml:space="preserve">содействие развитию и обеспечению доступности массового спорта, развитие детско-юношеского спорта (включая школьный спорт) на территории </w:t>
      </w:r>
      <w:r>
        <w:rPr>
          <w:rFonts w:ascii="Liberation Sans" w:hAnsi="Liberation Sans" w:cs="Liberation Sans"/>
          <w:color w:val="000000" w:themeColor="text1"/>
          <w:shd w:val="clear" w:color="auto" w:fill="ffffff"/>
        </w:rPr>
        <w:t xml:space="preserve">городского округа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3.3. Присваивает спортивные разряды и квалификационные категории спортивных судей в соответствии со статьей 22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Федерального закона от 04.12.2007 № 329-ФЗ «О физической культуре и спорте в Российской Федерации».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3.4. Обеспечивает популяризацию физической культуры и спорта среди различных групп населения, в том числе среди инвалидов, лиц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br/>
        <w:t xml:space="preserve">с ограниченными возможностями здоровья.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3.5. Организует физкультурно-спортивную работу по месту жительства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организацию и проведение муниципальных официальных физкультурных мероприятий </w:t>
        <w:br/>
        <w:t xml:space="preserve">и спортивных мероприяти</w:t>
      </w:r>
      <w:r>
        <w:rPr>
          <w:rFonts w:ascii="Liberation Sans" w:hAnsi="Liberation Sans" w:eastAsia="Calibri" w:cs="Liberation Sans"/>
          <w:color w:val="000000" w:themeColor="text1"/>
          <w:highlight w:val="white"/>
          <w:lang w:eastAsia="ru-RU"/>
        </w:rPr>
        <w:t xml:space="preserve">й,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в том числе: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left="0"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– 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разрабатывает, утверждает и обеспечивает реализацию </w:t>
      </w:r>
      <w:r>
        <w:rPr>
          <w:rFonts w:ascii="Liberation Sans" w:hAnsi="Liberation Sans" w:cs="Liberation Sans"/>
          <w:color w:val="000000" w:themeColor="text1"/>
        </w:rPr>
        <w:t xml:space="preserve">календарных планов физкультурных мероприятий и спортивных мероприятий </w:t>
      </w:r>
      <w:r>
        <w:rPr>
          <w:rFonts w:ascii="Liberation Sans" w:hAnsi="Liberation Sans" w:cs="Liberation Sans"/>
          <w:color w:val="000000" w:themeColor="text1"/>
        </w:rPr>
        <w:t xml:space="preserve">городского округа</w:t>
      </w:r>
      <w:r>
        <w:rPr>
          <w:rFonts w:ascii="Liberation Sans" w:hAnsi="Liberation Sans" w:cs="Liberation Sans"/>
          <w:color w:val="000000" w:themeColor="text1"/>
        </w:rPr>
        <w:t xml:space="preserve">, включающих в себя физкультурные мероприятия и спортивные мероприятия по реализации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Всероссийского физкультурно-спортивного комплекса </w:t>
      </w:r>
      <w:r>
        <w:rPr>
          <w:rFonts w:ascii="Liberation Sans" w:hAnsi="Liberation Sans" w:cs="Liberation Sans"/>
          <w:color w:val="000000" w:themeColor="text1"/>
        </w:rPr>
        <w:t xml:space="preserve">«</w:t>
      </w:r>
      <w:r>
        <w:rPr>
          <w:rFonts w:ascii="Liberation Sans" w:hAnsi="Liberation Sans" w:cs="Liberation Sans"/>
          <w:color w:val="000000" w:themeColor="text1"/>
        </w:rPr>
        <w:t xml:space="preserve">Готов к труду </w:t>
        <w:br/>
        <w:t xml:space="preserve">и обороне</w:t>
      </w:r>
      <w:r>
        <w:rPr>
          <w:rFonts w:ascii="Liberation Sans" w:hAnsi="Liberation Sans" w:cs="Liberation Sans"/>
          <w:color w:val="000000" w:themeColor="text1"/>
        </w:rPr>
        <w:t xml:space="preserve">»</w:t>
      </w:r>
      <w:r>
        <w:rPr>
          <w:rFonts w:ascii="Liberation Sans" w:hAnsi="Liberation Sans" w:cs="Liberation Sans"/>
          <w:color w:val="000000" w:themeColor="text1"/>
        </w:rPr>
        <w:t xml:space="preserve"> (ГТО) (далее – комплекс ГТО)</w:t>
      </w:r>
      <w:r>
        <w:rPr>
          <w:rFonts w:ascii="Liberation Sans" w:hAnsi="Liberation Sans" w:cs="Liberation Sans"/>
          <w:color w:val="000000" w:themeColor="text1"/>
        </w:rPr>
        <w:t xml:space="preserve">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Calibri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– организует медицинское обеспечение официальных физкультурных мероприятий и спортивных мероприятий </w:t>
      </w:r>
      <w:r>
        <w:rPr>
          <w:rFonts w:ascii="Liberation Sans" w:hAnsi="Liberation Sans" w:cs="Liberation Sans"/>
          <w:color w:val="000000" w:themeColor="text1"/>
        </w:rPr>
        <w:t xml:space="preserve">городского округа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.</w:t>
      </w:r>
      <w:r>
        <w:rPr>
          <w:rFonts w:ascii="Liberation Sans" w:hAnsi="Liberation Sans" w:eastAsia="Calibri" w:cs="Liberation Sans"/>
          <w:color w:val="000000" w:themeColor="text1"/>
        </w:rPr>
      </w:r>
      <w:r>
        <w:rPr>
          <w:rFonts w:ascii="Liberation Sans" w:hAnsi="Liberation Sans" w:eastAsia="Calibri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3.6. Содействует</w:t>
      </w:r>
      <w:r>
        <w:rPr>
          <w:rFonts w:ascii="Liberation Sans" w:hAnsi="Liberation Sans" w:cs="Liberation Sans"/>
          <w:color w:val="000000" w:themeColor="text1"/>
        </w:rPr>
        <w:t xml:space="preserve"> в рамках своих полномочий обеспечению общественного порядка и общественной безопасности при проведении </w:t>
      </w:r>
      <w:r>
        <w:rPr>
          <w:rFonts w:ascii="Liberation Sans" w:hAnsi="Liberation Sans" w:cs="Liberation Sans"/>
          <w:color w:val="000000" w:themeColor="text1"/>
        </w:rPr>
        <w:br/>
        <w:t xml:space="preserve">на территории </w:t>
      </w:r>
      <w:r>
        <w:rPr>
          <w:rFonts w:ascii="Liberation Sans" w:hAnsi="Liberation Sans" w:cs="Liberation Sans"/>
          <w:color w:val="000000" w:themeColor="text1"/>
        </w:rPr>
        <w:t xml:space="preserve">городского округа</w:t>
      </w:r>
      <w:r>
        <w:rPr>
          <w:rFonts w:ascii="Liberation Sans" w:hAnsi="Liberation Sans" w:cs="Liberation Sans"/>
          <w:color w:val="000000" w:themeColor="text1"/>
        </w:rPr>
        <w:t xml:space="preserve"> официальных физкультурных мероприятий и спортивных мероприятий.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Calibri" w:cs="Liberation Sans"/>
          <w:color w:val="000000" w:themeColor="text1"/>
        </w:rPr>
      </w:pP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3.7. Создает условия для подготовки спортивных сборных команд 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, определяет виды спорта, по которым могут формироваться спортивные сборные команды 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, утверждает порядок формирования и обеспечения таких команд, направляет их для участия в межмуниципальных и региональных спортивных соревнованиях.</w:t>
      </w:r>
      <w:r>
        <w:rPr>
          <w:rFonts w:ascii="Liberation Sans" w:hAnsi="Liberation Sans" w:eastAsia="Calibri" w:cs="Liberation Sans"/>
          <w:color w:val="000000" w:themeColor="text1"/>
        </w:rPr>
      </w:r>
      <w:r>
        <w:rPr>
          <w:rFonts w:ascii="Liberation Sans" w:hAnsi="Liberation Sans" w:eastAsia="Calibri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3.8.</w:t>
      </w:r>
      <w:r>
        <w:rPr>
          <w:rFonts w:ascii="Liberation Sans" w:hAnsi="Liberation Sans" w:cs="Liberation Sans"/>
          <w:color w:val="000000" w:themeColor="text1"/>
        </w:rPr>
        <w:t xml:space="preserve"> 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У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частвует в обеспечении подготовки спортивного резерва для спортивных сборных команд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, Ямало-Ненецкого автономного округа.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3.9. Наделяет некоммерческие организации правом 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на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оценк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у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выполнения нормативов испытаний (тестов) комплекса ГТО.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3.10.</w:t>
      </w:r>
      <w:bookmarkStart w:id="0" w:name="_Hlk179918990"/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 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Участвует</w:t>
      </w:r>
      <w:bookmarkEnd w:id="0"/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в установленном порядке в организации </w:t>
        <w:br/>
        <w:t xml:space="preserve">и проведении межмуниципальных, региональных, межрегиональных, всероссийских и международных спортивных соревнований, физкультурных </w:t>
      </w:r>
      <w:r>
        <w:rPr>
          <w:rFonts w:ascii="Liberation Sans" w:hAnsi="Liberation Sans" w:cs="Liberation Sans"/>
          <w:color w:val="000000" w:themeColor="text1"/>
        </w:rPr>
        <w:t xml:space="preserve">мероприятий </w:t>
      </w:r>
      <w:r>
        <w:rPr>
          <w:rFonts w:ascii="Liberation Sans" w:hAnsi="Liberation Sans" w:cs="Liberation Sans"/>
          <w:color w:val="000000" w:themeColor="text1"/>
        </w:rPr>
        <w:t xml:space="preserve">и учебно-тренировочных мероприятий спортивных сборных команд Российской Федерации и спортивных сборных команд </w:t>
      </w:r>
      <w:r>
        <w:rPr>
          <w:rFonts w:ascii="Liberation Sans" w:hAnsi="Liberation Sans" w:cs="Liberation Sans"/>
          <w:color w:val="000000" w:themeColor="text1"/>
          <w:shd w:val="clear" w:color="auto" w:fill="ffffff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000000" w:themeColor="text1"/>
        </w:rPr>
        <w:t xml:space="preserve">, проводимых </w:t>
        <w:br/>
        <w:t xml:space="preserve">на территории </w:t>
      </w:r>
      <w:r>
        <w:rPr>
          <w:rFonts w:ascii="Liberation Sans" w:hAnsi="Liberation Sans" w:cs="Liberation Sans"/>
          <w:color w:val="000000" w:themeColor="text1"/>
        </w:rPr>
        <w:t xml:space="preserve">городского округа</w:t>
      </w:r>
      <w:r>
        <w:rPr>
          <w:rFonts w:ascii="Liberation Sans" w:hAnsi="Liberation Sans" w:cs="Liberation Sans"/>
          <w:color w:val="000000" w:themeColor="text1"/>
        </w:rPr>
        <w:t xml:space="preserve">.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b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3.11. 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Участвует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в реализации мероприятий по выдвижению Российской Федерации, городов Российской Федерации в качестве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кандидатов на право проведения на территории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городского округа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международных физкультурных и спортивных мероприятий.</w:t>
      </w:r>
      <w:r>
        <w:rPr>
          <w:rFonts w:ascii="Liberation Sans" w:hAnsi="Liberation Sans" w:eastAsia="Times New Roman" w:cs="Liberation Sans"/>
          <w:b/>
          <w:color w:val="000000" w:themeColor="text1"/>
        </w:rPr>
      </w:r>
      <w:r>
        <w:rPr>
          <w:rFonts w:ascii="Liberation Sans" w:hAnsi="Liberation Sans" w:eastAsia="Times New Roman" w:cs="Liberation Sans"/>
          <w:b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3.12. 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Оказывает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содействие субъектам физической культуры </w:t>
        <w:br/>
        <w:t xml:space="preserve">и спорта, осуществляющим свою деятельность на территории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3.13. 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Создает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центры тестирования по выполнению нормативов испытаний (тестов) комплекса ГТО в форме некоммерческих организаций.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3.14. 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Оказывает</w:t>
      </w:r>
      <w:r>
        <w:rPr>
          <w:rFonts w:ascii="Liberation Sans" w:hAnsi="Liberation Sans" w:cs="Liberation Sans"/>
          <w:color w:val="000000" w:themeColor="text1"/>
          <w:shd w:val="clear" w:color="auto" w:fill="ffffff"/>
        </w:rPr>
        <w:t xml:space="preserve"> содействие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в развитии физической культуры </w:t>
        <w:br/>
        <w:t xml:space="preserve">и спорта инвалидов, лиц с ограниченными возможностями здоровья, адаптивной физической культуры и адаптивного спорта.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3.15. Участвует в пределах своей компетенции в реализации мероприятий, направленных на организацию медицинского обеспечения лиц, занимающихся физической культурой и спортом.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3.16. Разрабатывает предложения по социальной поддержке спортсменов, тренеров и других работников в сфере физической культуры и спорта.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</w:t>
      </w:r>
      <w:r>
        <w:rPr>
          <w:rFonts w:ascii="Liberation Sans" w:hAnsi="Liberation Sans" w:eastAsia="Times New Roman" w:cs="Liberation Sans"/>
          <w:lang w:eastAsia="ru-RU"/>
        </w:rPr>
        <w:t xml:space="preserve">17. Разрабатывает и вносит в установленном по</w:t>
      </w:r>
      <w:r>
        <w:rPr>
          <w:rFonts w:ascii="Liberation Sans" w:hAnsi="Liberation Sans" w:eastAsia="Times New Roman" w:cs="Liberation Sans"/>
          <w:lang w:eastAsia="ru-RU"/>
        </w:rPr>
        <w:t xml:space="preserve">рядке </w:t>
        <w:br/>
        <w:t xml:space="preserve">на рассмотрение Главе города Новый Уренгой (далее – Глава города) предложения по проектированию, строительству новых спортивных объектов, в том числе спортивных сооружений по месту жительства, обустройству мест массового отдыха населения, укреплению </w:t>
        <w:br/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и развитию материаль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но-технической базы муниципальных спортивных сооружений и учреждений физической культуры и спорта, эффективному использованию муниципальных с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портивных сооружений, реконструкции, капитальному и текущему ремонту действующих спортивных объектов на территории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.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3.18. Разрабатывает предложения по усилению роли физической культуры и спорта в укреплении здоровья населения, организации активного отдыха, профилактике негативных асоциальных явлений среди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детей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молодежи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и вносит их на рассмотрение Главе города.</w:t>
      </w:r>
      <w:r>
        <w:rPr>
          <w:rFonts w:ascii="Liberation Sans" w:hAnsi="Liberation Sans" w:eastAsia="Times New Roman" w:cs="Liberation Sans"/>
          <w:color w:val="000000" w:themeColor="text1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3.19. Создает условия для организации деятельности общественных объединений, комиссий, общественной спортивной коллегии при Управлении по вопросам развития физической культуры и спорта на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территории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3.20. Содействует развитию и организации деятельности клубов, цен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тров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,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муниципальных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бюджетных и автономных учреждений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спортивной направленности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и созданию сети новых учреждений, деятельность которых направлена на развитие физической культуры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</w:t>
        <w:br/>
        <w:t xml:space="preserve">и спорта.</w:t>
      </w:r>
      <w:r>
        <w:rPr>
          <w:rFonts w:ascii="Liberation Sans" w:hAnsi="Liberation Sans" w:eastAsia="Times New Roman" w:cs="Liberation Sans"/>
          <w:color w:val="000000" w:themeColor="text1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3.21. Участвует в пределах своей компетенции в реализации мероприятий, направленных на методическое обеспечение деятельности в сфере физической культуры и спорта организаций, </w:t>
        <w:br/>
        <w:t xml:space="preserve">на базе которых осуществляется физкультурно-оздоровительная </w:t>
        <w:br/>
        <w:t xml:space="preserve">и сп</w:t>
      </w:r>
      <w:r>
        <w:rPr>
          <w:rFonts w:ascii="Liberation Sans" w:hAnsi="Liberation Sans" w:eastAsia="Times New Roman" w:cs="Liberation Sans"/>
          <w:lang w:eastAsia="ru-RU"/>
        </w:rPr>
        <w:t xml:space="preserve">ортивная работа.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3.22. Определяет в пределах своей компетенции объем подготовки специалистов по физической культуре и спорту, обеспечивает организацию подготовки, переподготовки и повышения квалификации кадров в области физической культуры и спорта.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3.23. Участвует в уст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ановленном порядке в разработке </w:t>
        <w:br/>
        <w:t xml:space="preserve">и реализации муниципальных программ 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, реализации мероприятий госуд</w:t>
      </w:r>
      <w:r>
        <w:rPr>
          <w:rFonts w:ascii="Liberation Sans" w:hAnsi="Liberation Sans" w:eastAsia="Times New Roman" w:cs="Liberation Sans"/>
          <w:lang w:eastAsia="ru-RU"/>
        </w:rPr>
        <w:t xml:space="preserve">арственных программ Ямало-Ненецкого автономного округа в части, касающейся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, </w:t>
        <w:br/>
        <w:t xml:space="preserve">по вопросам, отнесенным к компетенции Управления, в том числе </w:t>
        <w:br/>
        <w:t xml:space="preserve">на основании соглашений о сотрудничестве. 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Участвует в формировании проекта бюджета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 </w:t>
        <w:br/>
      </w:r>
      <w:r>
        <w:rPr>
          <w:rFonts w:ascii="Liberation Sans" w:hAnsi="Liberation Sans" w:eastAsia="Times New Roman" w:cs="Liberation Sans"/>
          <w:lang w:eastAsia="ru-RU"/>
        </w:rPr>
        <w:t xml:space="preserve">в части средств, направляемых на финансовое обеспечение задач </w:t>
        <w:br/>
        <w:t xml:space="preserve">в сфере </w:t>
      </w:r>
      <w:r>
        <w:rPr>
          <w:rFonts w:ascii="Liberation Sans" w:hAnsi="Liberation Sans" w:eastAsia="Times New Roman" w:cs="Liberation Sans"/>
          <w:shd w:val="clear" w:color="auto" w:fill="ffffff"/>
          <w:lang w:eastAsia="ru-RU"/>
        </w:rPr>
        <w:t xml:space="preserve">физической культуры и спорта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tabs>
          <w:tab w:val="left" w:pos="9072" w:leader="none"/>
        </w:tabs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3.24. Осуществляет организацию предоставления дополнительного образования дете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й и взрослых в муниципальных образовательных организациях</w:t>
      </w:r>
      <w:r>
        <w:rPr>
          <w:rFonts w:ascii="Liberation Sans" w:hAnsi="Liberation Sans" w:eastAsia="Times New Roman" w:cs="Liberation Sans"/>
          <w:highlight w:val="white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(за исключением дополнительного образования детей, финансовое обеспечение которого осуществляется органами государств</w:t>
      </w:r>
      <w:r>
        <w:rPr>
          <w:rFonts w:ascii="Liberation Sans" w:hAnsi="Liberation Sans" w:eastAsia="Times New Roman" w:cs="Liberation Sans"/>
          <w:lang w:eastAsia="ru-RU"/>
        </w:rPr>
        <w:t xml:space="preserve">енной власти Ямало-Ненецкого автономного округа).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3.25. Разрабатывает и реализует концепцию, перспективные планы развития физической культуры и спорта в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городском округе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3.26. Разрабатывает предложения по основным направлениям развития физической культуры и спорта на территории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и вносит их на рассмотрение Главе города.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3.27. Участвует в установленном порядке в разработке муниципальных правовых актов по направлениям деятельности Управления, а также обеспечивает их реализацию в пределах своих полномочий.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3.28. Внедряет единые информационные технологии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и автоматизированные системы обработки информации </w:t>
        <w:br/>
        <w:t xml:space="preserve">в установленной сфере.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3.29. Взаимодействует с организациями независимо </w:t>
        <w:br/>
        <w:t xml:space="preserve">от организационно-правовой формы и формы собственности при решении вопросов, отнесенных к компетенции Управления.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3.30. Предс</w:t>
      </w:r>
      <w:r>
        <w:rPr>
          <w:rFonts w:ascii="Liberation Sans" w:hAnsi="Liberation Sans" w:eastAsia="Times New Roman" w:cs="Liberation Sans"/>
          <w:lang w:eastAsia="ru-RU"/>
        </w:rPr>
        <w:t xml:space="preserve">тавляет интересы Администрации города Новый Уренгой по вопросам, входящим в компетенцию Управления, </w:t>
        <w:br/>
        <w:t xml:space="preserve">в отношениях с государственными органами, органами местного самоуправления, организациями независимо от организационно правовой формы и формы собственности.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3.31. Осуществляет в установленном порядке аттестацию руководителей </w:t>
      </w:r>
      <w:r>
        <w:rPr>
          <w:rFonts w:ascii="Liberation Sans" w:hAnsi="Liberation Sans" w:eastAsia="Times New Roman" w:cs="Liberation Sans"/>
          <w:lang w:eastAsia="ru-RU"/>
        </w:rPr>
        <w:t xml:space="preserve">муниципальных бюджетных и автономных учреждений спортивной направленности</w:t>
      </w:r>
      <w:r>
        <w:rPr>
          <w:rFonts w:ascii="Liberation Sans" w:hAnsi="Liberation Sans" w:eastAsia="Times New Roman" w:cs="Liberation Sans"/>
          <w:lang w:eastAsia="ru-RU"/>
        </w:rPr>
        <w:t xml:space="preserve">, подведомственных Управлению.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3.32. Управление </w:t>
      </w:r>
      <w:r>
        <w:rPr>
          <w:rFonts w:ascii="Liberation Sans" w:hAnsi="Liberation Sans" w:eastAsia="Times New Roman" w:cs="Liberation Sans"/>
          <w:bCs/>
          <w:lang w:eastAsia="ru-RU"/>
        </w:rPr>
        <w:t xml:space="preserve">является главным распорядителем </w:t>
        <w:br/>
        <w:t xml:space="preserve">и получателем бюджетных средств; главным администратором доходов местного бюджета;</w:t>
      </w:r>
      <w:r>
        <w:rPr>
          <w:rFonts w:ascii="Liberation Sans" w:hAnsi="Liberation Sans" w:eastAsia="Times New Roman" w:cs="Liberation Sans"/>
          <w:lang w:eastAsia="ru-RU"/>
        </w:rPr>
        <w:t xml:space="preserve"> осуществляет функции и полномочия учредителя </w:t>
      </w:r>
      <w:r>
        <w:rPr>
          <w:rFonts w:ascii="Liberation Sans" w:hAnsi="Liberation Sans" w:eastAsia="Times New Roman" w:cs="Liberation Sans"/>
          <w:lang w:eastAsia="ru-RU"/>
        </w:rPr>
        <w:t xml:space="preserve">муниципальных бюджетных и автономных учреждений </w:t>
      </w:r>
      <w:r>
        <w:rPr>
          <w:rFonts w:ascii="Liberation Sans" w:hAnsi="Liberation Sans" w:eastAsia="Times New Roman" w:cs="Liberation Sans"/>
          <w:lang w:eastAsia="ru-RU"/>
        </w:rPr>
        <w:t xml:space="preserve">спортивной направленности</w:t>
      </w:r>
      <w:r>
        <w:rPr>
          <w:rFonts w:ascii="Liberation Sans" w:hAnsi="Liberation Sans" w:eastAsia="Times New Roman" w:cs="Liberation Sans"/>
          <w:lang w:eastAsia="ru-RU"/>
        </w:rPr>
        <w:t xml:space="preserve">, </w:t>
      </w:r>
      <w:r>
        <w:rPr>
          <w:rFonts w:ascii="Liberation Sans" w:hAnsi="Liberation Sans" w:eastAsia="Times New Roman" w:cs="Liberation Sans"/>
          <w:lang w:eastAsia="ru-RU"/>
        </w:rPr>
        <w:t xml:space="preserve">созданных на базе имущества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(далее – </w:t>
      </w:r>
      <w:r>
        <w:rPr>
          <w:rFonts w:ascii="Liberation Sans" w:hAnsi="Liberation Sans" w:eastAsia="Times New Roman" w:cs="Liberation Sans"/>
          <w:lang w:eastAsia="ru-RU"/>
        </w:rPr>
        <w:t xml:space="preserve">подведомственные</w:t>
      </w:r>
      <w:r>
        <w:rPr>
          <w:rFonts w:ascii="Liberation Sans" w:hAnsi="Liberation Sans" w:eastAsia="Times New Roman" w:cs="Liberation Sans"/>
          <w:lang w:eastAsia="ru-RU"/>
        </w:rPr>
        <w:t xml:space="preserve"> учреждения)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в соответствии </w:t>
        <w:br/>
        <w:t xml:space="preserve">с правовым актом Администрации города Новый Уренгой; является получателем бюджетных средств, осуществляющим операции </w:t>
        <w:br/>
        <w:t xml:space="preserve">со средствами во временном распоряжении.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3.33. Осуществляет внутренний финансовый аудит в отношении бюджетных процедур, осуществляемых в Управлении.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3.34. Устанавливает муниципальные задания на оказание муниципальных услуг (выполнение работ) </w:t>
      </w:r>
      <w:r>
        <w:rPr>
          <w:rFonts w:ascii="Liberation Sans" w:hAnsi="Liberation Sans" w:eastAsia="Times New Roman" w:cs="Liberation Sans"/>
          <w:lang w:eastAsia="ru-RU"/>
        </w:rPr>
        <w:t xml:space="preserve">подведомственным </w:t>
      </w:r>
      <w:r>
        <w:rPr>
          <w:rFonts w:ascii="Liberation Sans" w:hAnsi="Liberation Sans" w:eastAsia="Times New Roman" w:cs="Liberation Sans"/>
          <w:lang w:eastAsia="ru-RU"/>
        </w:rPr>
        <w:t xml:space="preserve">учреждениям </w:t>
      </w:r>
      <w:r>
        <w:rPr>
          <w:rFonts w:ascii="Liberation Sans" w:hAnsi="Liberation Sans" w:eastAsia="Times New Roman" w:cs="Liberation Sans"/>
          <w:lang w:eastAsia="ru-RU"/>
        </w:rPr>
        <w:t xml:space="preserve">в порядке, установленном муниципальными правовыми актами, осуществляет контроль их исполнения.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3.35. Ведет учет, осуществляет анализ, прогноз потребностей </w:t>
      </w:r>
      <w:r>
        <w:rPr>
          <w:rFonts w:ascii="Liberation Sans" w:hAnsi="Liberation Sans" w:eastAsia="Times New Roman" w:cs="Liberation Sans"/>
          <w:lang w:eastAsia="ru-RU"/>
        </w:rPr>
        <w:t xml:space="preserve">подведомственных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lang w:eastAsia="ru-RU"/>
        </w:rPr>
        <w:t xml:space="preserve">учреждений</w:t>
      </w:r>
      <w:r>
        <w:rPr>
          <w:rFonts w:ascii="Liberation Sans" w:hAnsi="Liberation Sans" w:eastAsia="Times New Roman" w:cs="Liberation Sans"/>
          <w:lang w:eastAsia="ru-RU"/>
        </w:rPr>
        <w:t xml:space="preserve">,</w:t>
      </w:r>
      <w:r>
        <w:rPr>
          <w:rFonts w:ascii="Liberation Sans" w:hAnsi="Liberation Sans" w:eastAsia="Times New Roman" w:cs="Liberation Sans"/>
          <w:lang w:eastAsia="ru-RU"/>
        </w:rPr>
        <w:t xml:space="preserve"> а также контролирует их деятельность, внедряет современные методики и технологии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в установленной сфере.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3.36. Осуществляет в пределах своих полномочий функции муниципального заказчика в целях заключения муниципальных контрактов на поставки товаров, выполнение работ, оказание услуг для нужд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в установленной </w:t>
      </w:r>
      <w:r>
        <w:rPr>
          <w:rFonts w:ascii="Liberation Sans" w:hAnsi="Liberation Sans" w:eastAsia="Times New Roman" w:cs="Liberation Sans"/>
          <w:lang w:eastAsia="ru-RU"/>
        </w:rPr>
        <w:t xml:space="preserve">пунктом 1.2 настоящего Положения </w:t>
      </w:r>
      <w:r>
        <w:rPr>
          <w:rFonts w:ascii="Liberation Sans" w:hAnsi="Liberation Sans" w:eastAsia="Times New Roman" w:cs="Liberation Sans"/>
          <w:lang w:eastAsia="ru-RU"/>
        </w:rPr>
        <w:t xml:space="preserve">сфере деятельности.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3.37. Обеспечивает при реализации своих полномочий приоритет целей и задач по развитию конкуренции на товарных рынках </w:t>
        <w:br/>
        <w:t xml:space="preserve">в установленной сфере деятельности.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Calibri" w:cs="Liberation Sans"/>
          <w:lang w:eastAsia="ru-RU"/>
        </w:rPr>
        <w:t xml:space="preserve">3.38. Осуществляет в пределах своих полномочий меры </w:t>
      </w:r>
      <w:r>
        <w:rPr>
          <w:rFonts w:ascii="Liberation Sans" w:hAnsi="Liberation Sans" w:eastAsia="Calibri" w:cs="Liberation Sans"/>
          <w:lang w:eastAsia="ru-RU"/>
        </w:rPr>
        <w:br/>
        <w:t xml:space="preserve">по противодействию и профилактике коррупции.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3.39. Представляет в установленном порядке работников Управления и </w:t>
      </w:r>
      <w:r>
        <w:rPr>
          <w:rFonts w:ascii="Liberation Sans" w:hAnsi="Liberation Sans" w:eastAsia="Times New Roman" w:cs="Liberation Sans"/>
          <w:lang w:eastAsia="ru-RU"/>
        </w:rPr>
        <w:t xml:space="preserve">подведомственных</w:t>
      </w:r>
      <w:r>
        <w:rPr>
          <w:rFonts w:ascii="Liberation Sans" w:hAnsi="Liberation Sans" w:eastAsia="Times New Roman" w:cs="Liberation Sans"/>
          <w:lang w:eastAsia="ru-RU"/>
        </w:rPr>
        <w:t xml:space="preserve"> учреждений</w:t>
      </w:r>
      <w:r>
        <w:rPr>
          <w:rFonts w:ascii="Liberation Sans" w:hAnsi="Liberation Sans" w:eastAsia="Times New Roman" w:cs="Liberation Sans"/>
          <w:lang w:eastAsia="ru-RU"/>
        </w:rPr>
        <w:t xml:space="preserve"> к награждению государственными, отраслевыми и другими наградами.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3.40. Участвует в мероприятиях по следующим направлениям: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3.40.1. Предупреждение безнадзорности,</w:t>
      </w:r>
      <w:r>
        <w:rPr>
          <w:rFonts w:ascii="Liberation Sans" w:hAnsi="Liberation Sans" w:eastAsia="Times New Roman" w:cs="Liberation Sans"/>
          <w:lang w:eastAsia="ru-RU"/>
        </w:rPr>
        <w:t xml:space="preserve"> беспризорности, правонарушений и антиобщественного поведения несовершеннолетних, находящихся в социально опасном положении.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3.40.2. Профилактика наркомании и правонарушений, связанных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с незаконным оборотом наркотических средств, психотропных веществ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и их прекурсоров.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3.41. В качестве органа, осуществляющего полномочия </w:t>
        <w:br/>
        <w:t xml:space="preserve">по участию в профилактике терроризма, а также в минимизации и (или) ликвидации последствий его проявлений, Управление: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3.41.1. Организует, участвует и проводит в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городском округе</w:t>
      </w:r>
      <w:r>
        <w:rPr>
          <w:rFonts w:ascii="Liberation Sans" w:hAnsi="Liberation Sans" w:eastAsia="Times New Roman" w:cs="Liberation Sans"/>
          <w:lang w:eastAsia="ru-RU"/>
        </w:rPr>
        <w:t xml:space="preserve"> информационно-пропагандистские мероприятия по разъяс</w:t>
      </w:r>
      <w:r>
        <w:rPr>
          <w:rFonts w:ascii="Liberation Sans" w:hAnsi="Liberation Sans" w:eastAsia="Times New Roman" w:cs="Liberation Sans"/>
          <w:lang w:eastAsia="ru-RU"/>
        </w:rPr>
        <w:t xml:space="preserve">нению сущности терроризма и его общественной опасности, а также </w:t>
        <w:br/>
        <w:t xml:space="preserve">по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3.41.2. Обеспечивает выполнение требований </w:t>
        <w:br/>
        <w:t xml:space="preserve">к антитеррористической защищенности объектов, находящихся </w:t>
        <w:br/>
        <w:t xml:space="preserve">в муниципальной собственности или в ведении Управления.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3.41.3. Участвует в реализации мероприятий Комплексного плана противодействия идеологии терроризма в Российской Федерации </w:t>
        <w:br/>
        <w:t xml:space="preserve">и других мероприятий по противодействию и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деологии терроризма.</w:t>
      </w:r>
      <w:r>
        <w:rPr>
          <w:rFonts w:ascii="Liberation Sans" w:hAnsi="Liberation Sans" w:eastAsia="Times New Roman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3.42. Проводит конференции, совещания, семинары и другие мероприятия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в области физической культуры и спорта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3.43. Участвует в установленном порядке в организации</w:t>
      </w:r>
      <w:r>
        <w:rPr>
          <w:rFonts w:ascii="Liberation Sans" w:hAnsi="Liberation Sans" w:eastAsia="Times New Roman" w:cs="Liberation Sans"/>
          <w:lang w:eastAsia="ru-RU"/>
        </w:rPr>
        <w:t xml:space="preserve"> </w:t>
        <w:br/>
        <w:t xml:space="preserve">и проведении на территории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 конкурсов, фестивалей, акций и других мероприятий муниципального, окружного, всероссийского и международного уровней</w:t>
      </w:r>
      <w:r>
        <w:rPr>
          <w:rFonts w:ascii="Liberation Sans" w:hAnsi="Liberation Sans" w:eastAsia="Times New Roman" w:cs="Liberation Sans"/>
          <w:lang w:eastAsia="ru-RU"/>
        </w:rPr>
        <w:t xml:space="preserve"> в области физической культуры и спорта.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3.44. </w:t>
      </w:r>
      <w:r>
        <w:rPr>
          <w:rFonts w:ascii="Liberation Sans" w:hAnsi="Liberation Sans" w:eastAsia="Calibri" w:cs="Liberation Sans"/>
          <w:lang w:eastAsia="ru-RU"/>
        </w:rPr>
        <w:t xml:space="preserve">Информирует население 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через средства массовой информации, социальные сети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, официальны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е сайты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городского округа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lang w:eastAsia="ru-RU"/>
        </w:rPr>
        <w:t xml:space="preserve"> и Управления о деятельности Управления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.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color w:val="000000" w:themeColor="text1"/>
          <w:highlight w:val="white"/>
        </w:rPr>
      </w:pP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3.45. Осуществляет переданные органам местного самоуправления законами Ямало-Ненецкого автономного округа отдельные государственные полномочия Ямало-Ненецкого автономного округа по направлениям деятельности Управления.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3.46. </w:t>
      </w:r>
      <w:r>
        <w:rPr>
          <w:rFonts w:ascii="Liberation Sans" w:hAnsi="Liberation Sans" w:cs="Liberation Sans"/>
          <w:color w:val="000000" w:themeColor="text1"/>
          <w:shd w:val="clear" w:color="auto" w:fill="ffffff"/>
        </w:rPr>
        <w:t xml:space="preserve">Принимает участие в развитии межмуниципального, межрегионального и международного сотрудничества и укреплении связей по обмену опытом в установленной сфере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деятельности.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3.47. Организует делопроизводство с использованием системы электронного документооборота, обеспечивает создание </w:t>
        <w:br/>
        <w:t xml:space="preserve">и сохранность архивных материалов в соответствии с действующим законодательством по вопросам, входящим в компетен</w:t>
      </w:r>
      <w:r>
        <w:rPr>
          <w:rFonts w:ascii="Liberation Sans" w:hAnsi="Liberation Sans" w:eastAsia="Times New Roman" w:cs="Liberation Sans"/>
          <w:lang w:eastAsia="ru-RU"/>
        </w:rPr>
        <w:t xml:space="preserve">цию Управления.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3.48. Оказывает консультативную и информационно-методическую помощь по различным вопросам в установленной сфере деятельности физическим, юридическим лицам.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3.49. Осуществляет финансовое обеспечение проведения мероприятий в соответствии со своими полномочиями.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3.5</w:t>
      </w:r>
      <w:r>
        <w:rPr>
          <w:rFonts w:ascii="Liberation Sans" w:hAnsi="Liberation Sans" w:eastAsia="Times New Roman" w:cs="Liberation Sans"/>
          <w:lang w:eastAsia="ru-RU"/>
        </w:rPr>
        <w:t xml:space="preserve">0</w:t>
      </w:r>
      <w:r>
        <w:rPr>
          <w:rFonts w:ascii="Liberation Sans" w:hAnsi="Liberation Sans" w:eastAsia="Times New Roman" w:cs="Liberation Sans"/>
          <w:lang w:eastAsia="ru-RU"/>
        </w:rPr>
        <w:t xml:space="preserve">. Рассматривает в установленном законодательством порядке обращения, письма, предложения и заявления, организует прием граждан по личным вопросам. </w:t>
      </w:r>
      <w:r>
        <w:rPr>
          <w:rFonts w:ascii="Liberation Sans" w:hAnsi="Liberation Sans" w:eastAsia="Times New Roman" w:cs="Liberation Sans"/>
        </w:rPr>
      </w:r>
      <w:r>
        <w:rPr>
          <w:rFonts w:ascii="Liberation Sans" w:hAnsi="Liberation Sans" w:eastAsia="Times New Roman" w:cs="Liberation Sans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b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4. Права Управления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Управление имеет право: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4.1. Привлекать в установленном порядке иные организации </w:t>
        <w:br/>
        <w:t xml:space="preserve">в целях реализации по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лномочий в установленной сфере деятельности.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4.2. Участвовать в организации и проведении межмуниципальных, региональных, межрегиональных, всероссийских, международных и иных мероприятий.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4.3. Запрашивать и получать в установленном порядке от органов Администрации города Новый Уренгой, </w:t>
      </w:r>
      <w:bookmarkStart w:id="1" w:name="_Hlk179299189"/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предприятий, организаций независимо от организационно-правовых форм и форм собственности </w:t>
      </w:r>
      <w:bookmarkEnd w:id="1"/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сведения, материалы, документы по вопросам, входящим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</w:t>
        <w:br/>
        <w:t xml:space="preserve">в компетенцию Управления.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color w:val="000000" w:themeColor="text1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4.4. Распоряжаться в соответствии со своими полномочиями финансовыми средствами в пределах бюджетной сметы Управления.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</w:r>
      <w:r>
        <w:rPr>
          <w:rFonts w:ascii="Liberation Sans" w:hAnsi="Liberation Sans" w:eastAsia="Times New Roman" w:cs="Liberation Sans"/>
          <w:color w:val="000000" w:themeColor="text1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4.5. Заключать договоры, муниципал</w:t>
      </w:r>
      <w:r>
        <w:rPr>
          <w:rFonts w:ascii="Liberation Sans" w:hAnsi="Liberation Sans" w:eastAsia="Times New Roman" w:cs="Liberation Sans"/>
          <w:lang w:eastAsia="ru-RU"/>
        </w:rPr>
        <w:t xml:space="preserve">ьные контракты в пределах средств, предусмотренных бюджетной сметой и компетенцией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center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/>
        <w:jc w:val="center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5. Руководство Управлением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tabs>
          <w:tab w:val="left" w:pos="950" w:leader="none"/>
        </w:tabs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5.1. Руководство Управлением осуществляет начальник, назначаемый на должность и освобождаемый от занимаемой должности Главой города</w:t>
      </w:r>
      <w:r>
        <w:rPr>
          <w:rFonts w:ascii="Liberation Sans" w:hAnsi="Liberation Sans" w:eastAsia="Times New Roman" w:cs="Liberation Sans"/>
          <w:highlight w:val="white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  <w:t xml:space="preserve"> Глава города заключает с начальником Управления трудовой договор.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 Начальник Управления: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5.2.1. Планирует, организует и контролирует процесс деятельности Управления, отвечает за качество и эффективность его работы.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5.2.2. Обеспечивает рациональное использование финансовых средств в пределах утвержденной бюджетной сметы Управления, организует своевременное представление отчетов и иных сведений об использовании бюджетных средств.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5.2.3. Разрабатывает штатное расписание Управления </w:t>
        <w:br/>
        <w:t xml:space="preserve">в пределах бюджетной сметы и численности штата.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5.2.4. Утверждает бюджетную смету Управления в пределах доведенных лимитов бюджетных обязательств.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5.2.5. Представляет без доверенности Управление в отношениях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с государственными органами, органами местного самоуправления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, </w:t>
      </w:r>
      <w:r>
        <w:rPr>
          <w:rFonts w:ascii="Liberation Sans" w:hAnsi="Liberation Sans" w:eastAsia="Times New Roman" w:cs="Liberation Sans"/>
          <w:lang w:eastAsia="ru-RU"/>
        </w:rPr>
        <w:t xml:space="preserve">предприяти</w:t>
      </w:r>
      <w:r>
        <w:rPr>
          <w:rFonts w:ascii="Liberation Sans" w:hAnsi="Liberation Sans" w:eastAsia="Times New Roman" w:cs="Liberation Sans"/>
          <w:lang w:eastAsia="ru-RU"/>
        </w:rPr>
        <w:t xml:space="preserve">ями</w:t>
      </w:r>
      <w:r>
        <w:rPr>
          <w:rFonts w:ascii="Liberation Sans" w:hAnsi="Liberation Sans" w:eastAsia="Times New Roman" w:cs="Liberation Sans"/>
          <w:lang w:eastAsia="ru-RU"/>
        </w:rPr>
        <w:t xml:space="preserve">, организаци</w:t>
      </w:r>
      <w:r>
        <w:rPr>
          <w:rFonts w:ascii="Liberation Sans" w:hAnsi="Liberation Sans" w:eastAsia="Times New Roman" w:cs="Liberation Sans"/>
          <w:lang w:eastAsia="ru-RU"/>
        </w:rPr>
        <w:t xml:space="preserve">ями </w:t>
      </w:r>
      <w:r>
        <w:rPr>
          <w:rFonts w:ascii="Liberation Sans" w:hAnsi="Liberation Sans" w:eastAsia="Times New Roman" w:cs="Liberation Sans"/>
          <w:lang w:eastAsia="ru-RU"/>
        </w:rPr>
        <w:t xml:space="preserve">независимо </w:t>
        <w:br/>
        <w:t xml:space="preserve">от организационно-правовых форм и форм собственности</w:t>
      </w:r>
      <w:r>
        <w:rPr>
          <w:rFonts w:ascii="Liberation Sans" w:hAnsi="Liberation Sans" w:eastAsia="Times New Roman" w:cs="Liberation Sans"/>
          <w:lang w:eastAsia="ru-RU"/>
        </w:rPr>
        <w:t xml:space="preserve">, </w:t>
      </w:r>
      <w:r>
        <w:rPr>
          <w:rFonts w:ascii="Liberation Sans" w:hAnsi="Liberation Sans" w:eastAsia="Times New Roman" w:cs="Liberation Sans"/>
          <w:lang w:eastAsia="ru-RU"/>
        </w:rPr>
        <w:t xml:space="preserve">физическими лицами.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5.2.6. Вправе в установленном порядке осуществлять передоверие возложенных на него настоящим Положением полномочий.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5.2.7. Обеспечивает соблюдение норм охраны труда и техники безопасности.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5.2.8. Издает приказы в пределах своей компетенции.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2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5.2.9. Утверждает положения о структурных подразделениях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5.2.10. Заключает, изменяет, расторгает трудовые договоры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с работниками Управления, поощряет и применяет дисциплинарные </w:t>
      </w:r>
      <w:r>
        <w:rPr>
          <w:rFonts w:ascii="Liberation Sans" w:hAnsi="Liberation Sans" w:eastAsia="Times New Roman" w:cs="Liberation Sans"/>
          <w:lang w:eastAsia="ru-RU"/>
        </w:rPr>
        <w:t xml:space="preserve">взыскания в соответствии с действующим трудовым </w:t>
      </w:r>
      <w:r>
        <w:rPr>
          <w:rFonts w:ascii="Liberation Sans" w:hAnsi="Liberation Sans" w:eastAsia="Times New Roman" w:cs="Liberation Sans"/>
          <w:lang w:eastAsia="ru-RU"/>
        </w:rPr>
        <w:t xml:space="preserve">законодательством.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5.2.11. Распределяет должностные обязанности между работниками Управления, утверждает должностные инструкции.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5.2.12. Дает работникам Управления обязательные для исполнения поручения, осуществляет проверку их исполнения.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5.2.13. Заключает и расторгает трудовые договоры </w:t>
        <w:br/>
        <w:t xml:space="preserve">(по согласованию с Главой города) с руководителями </w:t>
      </w:r>
      <w:r>
        <w:rPr>
          <w:rFonts w:ascii="Liberation Sans" w:hAnsi="Liberation Sans" w:eastAsia="Times New Roman" w:cs="Liberation Sans"/>
          <w:lang w:eastAsia="ru-RU"/>
        </w:rPr>
        <w:t xml:space="preserve">подведомственных учреждений</w:t>
      </w:r>
      <w:r>
        <w:rPr>
          <w:rFonts w:ascii="Liberation Sans" w:hAnsi="Liberation Sans" w:eastAsia="Times New Roman" w:cs="Liberation Sans"/>
          <w:lang w:eastAsia="ru-RU"/>
        </w:rPr>
        <w:t xml:space="preserve">, изменяет их, утверждает должностные инструкции руководителей, поощряет и применяет к ним дисциплинарные взыскания в</w:t>
      </w:r>
      <w:r>
        <w:rPr>
          <w:rFonts w:ascii="Liberation Sans" w:hAnsi="Liberation Sans" w:eastAsia="Times New Roman" w:cs="Liberation Sans"/>
          <w:lang w:eastAsia="ru-RU"/>
        </w:rPr>
        <w:t xml:space="preserve"> соответствии с действующим трудовым законодательством.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 w:cs="Liberation Sans"/>
          <w:color w:val="0070c0"/>
          <w:sz w:val="24"/>
          <w:szCs w:val="24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5.2.14. </w:t>
      </w:r>
      <w:r>
        <w:rPr>
          <w:rFonts w:ascii="Liberation Sans" w:hAnsi="Liberation Sans" w:eastAsia="Times New Roman" w:cs="Liberation Sans"/>
          <w:lang w:eastAsia="ru-RU"/>
        </w:rPr>
        <w:t xml:space="preserve">Утверждает план</w:t>
      </w:r>
      <w:r>
        <w:rPr>
          <w:rFonts w:ascii="Liberation Sans" w:hAnsi="Liberation Sans" w:eastAsia="Times New Roman" w:cs="Liberation Sans"/>
          <w:lang w:eastAsia="ru-RU"/>
        </w:rPr>
        <w:t xml:space="preserve">ы</w:t>
      </w:r>
      <w:r>
        <w:rPr>
          <w:rFonts w:ascii="Liberation Sans" w:hAnsi="Liberation Sans" w:eastAsia="Times New Roman" w:cs="Liberation Sans"/>
          <w:lang w:eastAsia="ru-RU"/>
        </w:rPr>
        <w:t xml:space="preserve"> работы, </w:t>
      </w:r>
      <w:r>
        <w:rPr>
          <w:rFonts w:ascii="Liberation Sans" w:hAnsi="Liberation Sans" w:eastAsia="Times New Roman" w:cs="Liberation Sans"/>
          <w:lang w:eastAsia="ru-RU"/>
        </w:rPr>
        <w:t xml:space="preserve">а также анализирует результаты деятельности Управления. </w:t>
      </w:r>
      <w:r>
        <w:rPr>
          <w:rFonts w:ascii="Liberation Sans" w:hAnsi="Liberation Sans" w:eastAsia="Times New Roman" w:cs="Liberation Sans"/>
          <w:color w:val="0070c0"/>
          <w:sz w:val="24"/>
          <w:szCs w:val="24"/>
        </w:rPr>
      </w:r>
      <w:r>
        <w:rPr>
          <w:rFonts w:ascii="Liberation Sans" w:hAnsi="Liberation Sans" w:eastAsia="Times New Roman" w:cs="Liberation Sans"/>
          <w:color w:val="0070c0"/>
          <w:sz w:val="24"/>
          <w:szCs w:val="24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685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5.2.15. Несет ответственность за выполнение отдельных государственных полномочий в установленной сфере в пределах материальных и финансовых средств, переданных для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их исполнения.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685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5.2.16. Несет личную ответственность перед учредителем </w:t>
        <w:br/>
        <w:t xml:space="preserve">и Главой города за неисполнение или ненадлежащее исполнение возложенных на Управление полномочий и функций. 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685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 В компетенцию учредителя Управления входит: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5.3.1. Утверждение Положения об Управлении, внесение в него изменений.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5.3.2. Определение приоритетных направлений деятельности Управления, его целей, задач, полномочий и функций.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5.3.3. Получение информации о деятельности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5.3.4. Контроль за соблюдением Управлением задач, для достижения которых оно создано.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5.3.5. Реорганизация и ликвидация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5.3.6. Другие функции в соответствии с законодательством Российской Федерации.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5.4.</w:t>
      </w:r>
      <w:r>
        <w:rPr>
          <w:rFonts w:ascii="Liberation Sans" w:hAnsi="Liberation Sans" w:eastAsia="Times New Roman" w:cs="Liberation Sans"/>
          <w:lang w:val="en-US" w:eastAsia="ru-RU"/>
        </w:rPr>
        <w:t xml:space="preserve"> </w:t>
      </w:r>
      <w:r>
        <w:rPr>
          <w:rFonts w:ascii="Liberation Sans" w:hAnsi="Liberation Sans" w:eastAsia="Times New Roman" w:cs="Liberation Sans"/>
          <w:lang w:eastAsia="ru-RU"/>
        </w:rPr>
        <w:t xml:space="preserve">К компетенции Главы города относятся: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5.4.1. Утверждение штатного расписания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5.4.2.</w:t>
      </w:r>
      <w:r>
        <w:rPr>
          <w:rFonts w:ascii="Liberation Sans" w:hAnsi="Liberation Sans" w:eastAsia="Times New Roman" w:cs="Liberation Sans"/>
          <w:lang w:val="en-US" w:eastAsia="ru-RU"/>
        </w:rPr>
        <w:t xml:space="preserve"> </w:t>
      </w:r>
      <w:r>
        <w:rPr>
          <w:rFonts w:ascii="Liberation Sans" w:hAnsi="Liberation Sans" w:eastAsia="Times New Roman" w:cs="Liberation Sans"/>
          <w:lang w:eastAsia="ru-RU"/>
        </w:rPr>
        <w:t xml:space="preserve">Заключение, изменение, расторжение трудового договора с начальником Управления, поощрение и применение дисциплинарных взысканий в соответствии с действующим трудовым законодательством. 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5.4.3.</w:t>
      </w:r>
      <w:r>
        <w:rPr>
          <w:rFonts w:ascii="Liberation Sans" w:hAnsi="Liberation Sans" w:eastAsia="Times New Roman" w:cs="Liberation Sans"/>
          <w:lang w:val="en-US" w:eastAsia="ru-RU"/>
        </w:rPr>
        <w:t xml:space="preserve"> </w:t>
      </w:r>
      <w:r>
        <w:rPr>
          <w:rFonts w:ascii="Liberation Sans" w:hAnsi="Liberation Sans" w:eastAsia="Times New Roman" w:cs="Liberation Sans"/>
          <w:lang w:eastAsia="ru-RU"/>
        </w:rPr>
        <w:t xml:space="preserve">Получение полной информации, отчетов о деятельности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5.4.4. Внесение предложений учредителю по внесению изменений в учредительные документы Управления, а также </w:t>
        <w:br/>
        <w:t xml:space="preserve">по реорганизации и ликвидации Управления.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5.4.5. Иные функции в соответствии с законодательством Российской Федерации. 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29" w:firstLine="709"/>
        <w:jc w:val="center"/>
        <w:shd w:val="clear" w:color="auto" w:fill="ffff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6. Учет, отчетность и контроль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121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contextualSpacing/>
        <w:ind w:left="0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Liberation Sans" w:hAnsi="Liberation Sans" w:eastAsia="Times New Roman" w:cs="Liberation Sans"/>
          <w:color w:val="0070c0"/>
          <w:sz w:val="24"/>
          <w:szCs w:val="24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6.1. Управление осуществляет полномочия по начислению вы</w:t>
      </w:r>
      <w:r>
        <w:rPr>
          <w:rFonts w:ascii="Liberation Sans" w:hAnsi="Liberation Sans" w:eastAsia="Times New Roman" w:cs="Liberation Sans"/>
          <w:lang w:eastAsia="ru-RU"/>
        </w:rPr>
        <w:t xml:space="preserve">плат по оплате труда, иных выплат и связанных с ними обязательных платежей в бюджеты бюджетной системы Российской Федерации и их перечислению, ведению бюджетного учета, включая составление и представление бюджетной отчетности, консолидированной отчетности </w:t>
      </w:r>
      <w:r>
        <w:rPr>
          <w:rFonts w:ascii="Liberation Sans" w:hAnsi="Liberation Sans" w:eastAsia="Times New Roman" w:cs="Liberation Sans"/>
          <w:lang w:eastAsia="ru-RU"/>
        </w:rPr>
        <w:t xml:space="preserve">подведомственных учреждений</w:t>
      </w:r>
      <w:r>
        <w:rPr>
          <w:rFonts w:ascii="Liberation Sans" w:hAnsi="Liberation Sans" w:eastAsia="Times New Roman" w:cs="Liberation Sans"/>
          <w:lang w:eastAsia="ru-RU"/>
        </w:rPr>
        <w:t xml:space="preserve">, иной обязательной отчетности, формируемой на основании данных бюджетного учета, а также обеспечению представления такой отчетности в соответствующие государственные органы и финансовый орган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70c0"/>
          <w:sz w:val="24"/>
          <w:szCs w:val="24"/>
        </w:rPr>
      </w:r>
      <w:r>
        <w:rPr>
          <w:rFonts w:ascii="Liberation Sans" w:hAnsi="Liberation Sans" w:eastAsia="Times New Roman" w:cs="Liberation Sans"/>
          <w:color w:val="0070c0"/>
          <w:sz w:val="24"/>
          <w:szCs w:val="24"/>
        </w:rPr>
      </w:r>
    </w:p>
    <w:p>
      <w:pPr>
        <w:contextualSpacing/>
        <w:ind w:left="0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6.2. Контроль за деятельностью Управления осуществляется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в порядке, установленном муниципальными правовыми актами.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contextualSpacing/>
        <w:ind w:left="0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6.3. В своей деятельности Управление подотчетно </w:t>
        <w:br/>
        <w:t xml:space="preserve">и подконтрольно Главе города, учредителю.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17" w:firstLine="709"/>
        <w:jc w:val="center"/>
        <w:rPr>
          <w:rFonts w:ascii="Liberation Sans" w:hAnsi="Liberation Sans" w:eastAsia="Times New Roman" w:cs="Liberation Sans"/>
          <w:b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</w:p>
    <w:p>
      <w:pPr>
        <w:ind w:left="17" w:hanging="17"/>
        <w:jc w:val="center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highlight w:val="none"/>
          <w:lang w:eastAsia="ru-RU"/>
        </w:rPr>
      </w:r>
      <w:r>
        <w:rPr>
          <w:rFonts w:ascii="Liberation Sans" w:hAnsi="Liberation Sans" w:eastAsia="Times New Roman" w:cs="Liberation Sans"/>
          <w:b/>
          <w:highlight w:val="none"/>
          <w:lang w:eastAsia="ru-RU"/>
        </w:rPr>
      </w:r>
    </w:p>
    <w:p>
      <w:pPr>
        <w:ind w:left="17" w:hanging="17"/>
        <w:jc w:val="center"/>
        <w:rPr>
          <w:rFonts w:ascii="Liberation Sans" w:hAnsi="Liberation Sans" w:eastAsia="Times New Roman" w:cs="Liberation Sans"/>
          <w:b/>
          <w:bCs/>
          <w:highlight w:val="none"/>
          <w:lang w:eastAsia="ru-RU"/>
        </w:rPr>
      </w:pPr>
      <w:r>
        <w:rPr>
          <w:rFonts w:ascii="Liberation Sans" w:hAnsi="Liberation Sans" w:eastAsia="Times New Roman" w:cs="Liberation Sans"/>
          <w:b/>
          <w:highlight w:val="none"/>
          <w:lang w:eastAsia="ru-RU"/>
        </w:rPr>
      </w:r>
      <w:r>
        <w:rPr>
          <w:rFonts w:ascii="Liberation Sans" w:hAnsi="Liberation Sans" w:eastAsia="Times New Roman" w:cs="Liberation Sans"/>
          <w:b/>
          <w:highlight w:val="none"/>
          <w:lang w:eastAsia="ru-RU"/>
        </w:rPr>
      </w:r>
    </w:p>
    <w:p>
      <w:pPr>
        <w:ind w:left="17" w:hanging="17"/>
        <w:jc w:val="center"/>
        <w:rPr>
          <w:rFonts w:ascii="Liberation Sans" w:hAnsi="Liberation Sans" w:eastAsia="Times New Roman" w:cs="Liberation Sans"/>
          <w:b/>
          <w:bCs/>
          <w:highlight w:val="none"/>
          <w:lang w:eastAsia="ru-RU"/>
        </w:rPr>
      </w:pPr>
      <w:r>
        <w:rPr>
          <w:rFonts w:ascii="Liberation Sans" w:hAnsi="Liberation Sans" w:eastAsia="Times New Roman" w:cs="Liberation Sans"/>
          <w:b/>
          <w:highlight w:val="none"/>
          <w:lang w:eastAsia="ru-RU"/>
        </w:rPr>
      </w:r>
      <w:r>
        <w:rPr>
          <w:rFonts w:ascii="Liberation Sans" w:hAnsi="Liberation Sans" w:eastAsia="Times New Roman" w:cs="Liberation Sans"/>
          <w:b/>
          <w:highlight w:val="none"/>
          <w:lang w:eastAsia="ru-RU"/>
        </w:rPr>
      </w:r>
    </w:p>
    <w:p>
      <w:pPr>
        <w:ind w:left="17" w:hanging="17"/>
        <w:jc w:val="center"/>
        <w:rPr>
          <w:rFonts w:ascii="Liberation Sans" w:hAnsi="Liberation Sans" w:eastAsia="Times New Roman" w:cs="Liberation Sans"/>
          <w:b/>
          <w:bCs/>
          <w:highlight w:val="none"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  <w:t xml:space="preserve">7. Имущество Управления</w:t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bCs/>
          <w:highlight w:val="none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7.1. Имущество, переданное Управлени</w:t>
      </w:r>
      <w:r>
        <w:rPr>
          <w:rFonts w:ascii="Liberation Sans" w:hAnsi="Liberation Sans" w:eastAsia="Times New Roman" w:cs="Liberation Sans"/>
          <w:lang w:eastAsia="ru-RU"/>
        </w:rPr>
        <w:t xml:space="preserve">ю</w:t>
      </w:r>
      <w:r>
        <w:rPr>
          <w:rFonts w:ascii="Liberation Sans" w:hAnsi="Liberation Sans" w:eastAsia="Times New Roman" w:cs="Liberation Sans"/>
          <w:lang w:eastAsia="ru-RU"/>
        </w:rPr>
        <w:t xml:space="preserve"> или приобретенное им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за счет бюджетных средств, является муниципальной собственностью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и принадлежит Управлению на праве оперативного управления. Собственником имущества является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городской округ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7.2. Имущество Управления составляют закрепленные за ним основные, оборотные средства, финансовые ресурсы, отражаемые </w:t>
        <w:br/>
        <w:t xml:space="preserve">на его самостоятельном балансе.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Полномочия собственника в отношении имущества, закрепленного за Управлением на праве оперативного управления, осуществляет орган Администрации города Новый Уренгой, уполномоченный в сфере управления муниципальным имуществом.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7.3. Управление владеет, пользуется и распоряжается закрепленным за ним на праве оперативного управления имуществом в соответствии с действующим законодательством Российской Федерации, </w:t>
      </w:r>
      <w:r>
        <w:rPr>
          <w:rFonts w:ascii="Liberation Sans" w:hAnsi="Liberation Sans" w:eastAsia="Times New Roman" w:cs="Liberation Sans"/>
          <w:lang w:eastAsia="ru-RU"/>
        </w:rPr>
        <w:t xml:space="preserve">Уставом 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, настоящим Положением и назначением имущества.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7.4. Управление не вправе сдавать в аренду, передавать </w:t>
        <w:br/>
        <w:t xml:space="preserve">во временное пользование, продавать или иным способом отчуждать закрепленное за ним на праве оперативного управления имущество, если иное специально не предусмотрено собственником.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7.5. Собственник вправе изъять лишнее, неиспользуемое или используемое не по назначению имущество.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7.6. При ликвидации Управления оставшееся после удовлетворения требований кредиторов имущество Управления передается органу, уполномоченному в сфере управления </w:t>
      </w:r>
      <w:r>
        <w:rPr>
          <w:rFonts w:ascii="Liberation Sans" w:hAnsi="Liberation Sans" w:eastAsia="Times New Roman" w:cs="Liberation Sans"/>
          <w:lang w:eastAsia="ru-RU"/>
        </w:rPr>
        <w:t xml:space="preserve">муниципальным имуществом, если иное не предусмотрено законами </w:t>
        <w:br/>
        <w:t xml:space="preserve">и иными правовыми актами Российской Федерации.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center"/>
        <w:rPr>
          <w:rFonts w:ascii="Liberation Sans" w:hAnsi="Liberation Sans" w:eastAsia="Times New Roman" w:cs="Liberation Sans"/>
          <w:b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</w:p>
    <w:p>
      <w:pPr>
        <w:ind w:left="0"/>
        <w:jc w:val="center"/>
        <w:rPr>
          <w:rFonts w:ascii="Liberation Sans" w:hAnsi="Liberation Sans" w:eastAsia="Times New Roman" w:cs="Liberation Sans"/>
          <w:b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  <w:t xml:space="preserve">8. Финансы Управления</w:t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</w:p>
    <w:p>
      <w:pPr>
        <w:ind w:left="0" w:firstLine="709"/>
        <w:jc w:val="center"/>
        <w:rPr>
          <w:rFonts w:ascii="Liberation Sans" w:hAnsi="Liberation Sans" w:eastAsia="Times New Roman" w:cs="Liberation Sans"/>
          <w:b/>
          <w:lang w:eastAsia="ru-RU"/>
        </w:rPr>
      </w:pP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  <w:r>
        <w:rPr>
          <w:rFonts w:ascii="Liberation Sans" w:hAnsi="Liberation Sans" w:eastAsia="Times New Roman" w:cs="Liberation Sans"/>
          <w:b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Финансовое обеспечение деятельности Управления осуществляется за счет средств бюджета </w:t>
      </w:r>
      <w:r>
        <w:rPr>
          <w:rFonts w:ascii="Liberation Sans" w:hAnsi="Liberation Sans" w:eastAsia="Times New Roman" w:cs="Liberation Sans"/>
          <w:lang w:eastAsia="ru-RU"/>
        </w:rPr>
        <w:t xml:space="preserve">городского округа</w:t>
      </w:r>
      <w:r>
        <w:rPr>
          <w:rFonts w:ascii="Liberation Sans" w:hAnsi="Liberation Sans" w:eastAsia="Times New Roman" w:cs="Liberation Sans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9. Реорганизация и ликвидация Управления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 w:cs="Liberation Sans"/>
          <w:bCs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9.1. Управление </w:t>
      </w:r>
      <w:r>
        <w:rPr>
          <w:rFonts w:ascii="Liberation Sans" w:hAnsi="Liberation Sans" w:eastAsia="Times New Roman" w:cs="Liberation Sans"/>
          <w:bCs/>
          <w:lang w:eastAsia="ru-RU"/>
        </w:rPr>
        <w:t xml:space="preserve">может быть реорганизовано и ликвидировано </w:t>
      </w:r>
      <w:r>
        <w:rPr>
          <w:rFonts w:ascii="Liberation Sans" w:hAnsi="Liberation Sans" w:eastAsia="Times New Roman" w:cs="Liberation Sans"/>
          <w:bCs/>
          <w:lang w:eastAsia="ru-RU"/>
        </w:rPr>
        <w:br/>
        <w:t xml:space="preserve">в порядке, установленном законодательством Российской Федерации.</w:t>
      </w:r>
      <w:r>
        <w:rPr>
          <w:rFonts w:ascii="Liberation Sans" w:hAnsi="Liberation Sans" w:eastAsia="Times New Roman" w:cs="Liberation Sans"/>
          <w:bCs/>
          <w:lang w:eastAsia="ru-RU"/>
        </w:rPr>
      </w:r>
      <w:r>
        <w:rPr>
          <w:rFonts w:ascii="Liberation Sans" w:hAnsi="Liberation Sans" w:eastAsia="Times New Roman" w:cs="Liberation Sans"/>
          <w:bCs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1354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9.2. Ликвидация Управления может осуществляться по решению учредителя, по решению суда в случаях, предусмотренных действующим законодательством.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1354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9.3. Управление обеспечивает учет и сохранность документов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по личному составу, в случае ликвидации сдает их в Администрацию города Новый Уренгой, уполномоченный орган на осуществление архивной деятельности.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/>
        <w:jc w:val="center"/>
        <w:shd w:val="clear" w:color="auto" w:fill="ffffff"/>
        <w:tabs>
          <w:tab w:val="left" w:pos="1354" w:leader="none"/>
        </w:tabs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b/>
          <w:bCs/>
          <w:lang w:eastAsia="ru-RU"/>
        </w:rPr>
        <w:t xml:space="preserve">10. Заключительные положения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10.1. Изменения в настоящее Положение вносятся учредителем </w:t>
      </w:r>
      <w:r>
        <w:rPr>
          <w:rFonts w:ascii="Liberation Sans" w:hAnsi="Liberation Sans" w:eastAsia="Times New Roman" w:cs="Liberation Sans"/>
          <w:lang w:eastAsia="ru-RU"/>
        </w:rPr>
        <w:br/>
        <w:t xml:space="preserve">в установленном действующим законодательством порядке.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Liberation Sans"/>
          <w:lang w:eastAsia="ru-RU"/>
        </w:rPr>
      </w:pPr>
      <w:r>
        <w:rPr>
          <w:rFonts w:ascii="Liberation Sans" w:hAnsi="Liberation Sans" w:eastAsia="Times New Roman" w:cs="Liberation Sans"/>
          <w:lang w:eastAsia="ru-RU"/>
        </w:rPr>
        <w:t xml:space="preserve">10.2. Изменения в настоящее Положение вступают в силу </w:t>
        <w:br/>
        <w:t xml:space="preserve">с момента их государственной регистрации в порядке, установленном действующим законодательством Российской Федерации.</w:t>
      </w:r>
      <w:r>
        <w:rPr>
          <w:rFonts w:ascii="Liberation Sans" w:hAnsi="Liberation Sans" w:eastAsia="Times New Roman" w:cs="Liberation Sans"/>
          <w:lang w:eastAsia="ru-RU"/>
        </w:rPr>
      </w:r>
      <w:r>
        <w:rPr>
          <w:rFonts w:ascii="Liberation Sans" w:hAnsi="Liberation Sans" w:eastAsia="Times New Roman" w:cs="Liberation Sans"/>
          <w:lang w:eastAsia="ru-RU"/>
        </w:rPr>
      </w:r>
    </w:p>
    <w:sectPr>
      <w:headerReference w:type="first" r:id="rId10"/>
      <w:footnotePr/>
      <w:endnotePr/>
      <w:type w:val="nextPage"/>
      <w:pgSz w:w="11900" w:h="16820" w:orient="portrait"/>
      <w:pgMar w:top="1134" w:right="851" w:bottom="1134" w:left="1701" w:header="720" w:footer="720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 PAGE   \* MERGEFORMAT 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Fonts w:ascii="Liberation Sans" w:hAnsi="Liberation Sans" w:cs="Liberation Sans"/>
      </w:rPr>
    </w:pPr>
    <w:r>
      <w:rPr>
        <w:rFonts w:ascii="Liberation Sans" w:hAnsi="Liberation Sans" w:cs="Liberation Sans"/>
        <w:sz w:val="24"/>
        <w:szCs w:val="24"/>
      </w:rPr>
      <w:fldChar w:fldCharType="begin"/>
    </w:r>
    <w:r>
      <w:rPr>
        <w:rFonts w:ascii="Liberation Sans" w:hAnsi="Liberation Sans" w:cs="Liberation Sans"/>
        <w:sz w:val="24"/>
        <w:szCs w:val="24"/>
      </w:rPr>
      <w:instrText xml:space="preserve"> PAGE   \* MERGEFORMAT 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15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89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cs="Times New Roman" w:eastAsiaTheme="minorHAnsi"/>
        <w:sz w:val="28"/>
        <w:szCs w:val="28"/>
        <w:lang w:val="ru-RU" w:eastAsia="en-US" w:bidi="ar-SA"/>
      </w:rPr>
    </w:rPrDefault>
    <w:pPrDefault>
      <w:pPr>
        <w:ind w:left="357" w:right="0" w:firstLin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40"/>
    <w:uiPriority w:val="10"/>
    <w:rPr>
      <w:sz w:val="48"/>
      <w:szCs w:val="48"/>
    </w:rPr>
  </w:style>
  <w:style w:type="character" w:styleId="712">
    <w:name w:val="Subtitle Char"/>
    <w:basedOn w:val="727"/>
    <w:link w:val="742"/>
    <w:uiPriority w:val="11"/>
    <w:rPr>
      <w:sz w:val="24"/>
      <w:szCs w:val="24"/>
    </w:rPr>
  </w:style>
  <w:style w:type="character" w:styleId="713">
    <w:name w:val="Quote Char"/>
    <w:link w:val="744"/>
    <w:uiPriority w:val="29"/>
    <w:rPr>
      <w:i/>
    </w:rPr>
  </w:style>
  <w:style w:type="character" w:styleId="714">
    <w:name w:val="Intense Quote Char"/>
    <w:link w:val="746"/>
    <w:uiPriority w:val="30"/>
    <w:rPr>
      <w:i/>
    </w:rPr>
  </w:style>
  <w:style w:type="character" w:styleId="715">
    <w:name w:val="Footnote Text Char"/>
    <w:link w:val="878"/>
    <w:uiPriority w:val="99"/>
    <w:rPr>
      <w:sz w:val="18"/>
    </w:rPr>
  </w:style>
  <w:style w:type="character" w:styleId="716">
    <w:name w:val="Endnote Text Char"/>
    <w:link w:val="881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</w:style>
  <w:style w:type="paragraph" w:styleId="740">
    <w:name w:val="Title"/>
    <w:basedOn w:val="717"/>
    <w:next w:val="717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basedOn w:val="727"/>
    <w:link w:val="740"/>
    <w:uiPriority w:val="10"/>
    <w:rPr>
      <w:sz w:val="48"/>
      <w:szCs w:val="48"/>
    </w:rPr>
  </w:style>
  <w:style w:type="paragraph" w:styleId="742">
    <w:name w:val="Subtitle"/>
    <w:basedOn w:val="717"/>
    <w:next w:val="717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27"/>
    <w:link w:val="742"/>
    <w:uiPriority w:val="11"/>
    <w:rPr>
      <w:sz w:val="24"/>
      <w:szCs w:val="24"/>
    </w:rPr>
  </w:style>
  <w:style w:type="paragraph" w:styleId="744">
    <w:name w:val="Quote"/>
    <w:basedOn w:val="717"/>
    <w:next w:val="717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7"/>
    <w:next w:val="717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7"/>
    <w:uiPriority w:val="99"/>
  </w:style>
  <w:style w:type="character" w:styleId="749" w:customStyle="1">
    <w:name w:val="Footer Char"/>
    <w:basedOn w:val="727"/>
    <w:uiPriority w:val="99"/>
  </w:style>
  <w:style w:type="paragraph" w:styleId="750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3" w:customStyle="1">
    <w:name w:val="Table Grid Light"/>
    <w:basedOn w:val="7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2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2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2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2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2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2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2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2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2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2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2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2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2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2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2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2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2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2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2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72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2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2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2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2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2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2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2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2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2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2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2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2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2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2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2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2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2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footnote text"/>
    <w:basedOn w:val="717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27"/>
    <w:uiPriority w:val="99"/>
    <w:unhideWhenUsed/>
    <w:rPr>
      <w:vertAlign w:val="superscript"/>
    </w:rPr>
  </w:style>
  <w:style w:type="paragraph" w:styleId="881">
    <w:name w:val="endnote text"/>
    <w:basedOn w:val="717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27"/>
    <w:uiPriority w:val="99"/>
    <w:semiHidden/>
    <w:unhideWhenUsed/>
    <w:rPr>
      <w:vertAlign w:val="superscript"/>
    </w:rPr>
  </w:style>
  <w:style w:type="paragraph" w:styleId="884">
    <w:name w:val="toc 1"/>
    <w:basedOn w:val="717"/>
    <w:next w:val="717"/>
    <w:uiPriority w:val="39"/>
    <w:unhideWhenUsed/>
    <w:pPr>
      <w:ind w:left="0"/>
      <w:spacing w:after="57"/>
    </w:pPr>
  </w:style>
  <w:style w:type="paragraph" w:styleId="885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6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7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8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9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0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1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2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7"/>
    <w:next w:val="717"/>
    <w:uiPriority w:val="99"/>
    <w:unhideWhenUsed/>
  </w:style>
  <w:style w:type="paragraph" w:styleId="895">
    <w:name w:val="Header"/>
    <w:basedOn w:val="717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6" w:customStyle="1">
    <w:name w:val="Верхний колонтитул Знак"/>
    <w:basedOn w:val="727"/>
    <w:link w:val="895"/>
    <w:uiPriority w:val="99"/>
  </w:style>
  <w:style w:type="paragraph" w:styleId="897">
    <w:name w:val="Footer"/>
    <w:basedOn w:val="717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Нижний колонтитул Знак"/>
    <w:basedOn w:val="727"/>
    <w:link w:val="897"/>
    <w:uiPriority w:val="99"/>
  </w:style>
  <w:style w:type="character" w:styleId="899">
    <w:name w:val="Hyperlink"/>
    <w:basedOn w:val="727"/>
    <w:uiPriority w:val="99"/>
    <w:semiHidden/>
    <w:unhideWhenUsed/>
    <w:rPr>
      <w:color w:val="0000ff"/>
      <w:u w:val="single"/>
    </w:rPr>
  </w:style>
  <w:style w:type="paragraph" w:styleId="900">
    <w:name w:val="List Paragraph"/>
    <w:basedOn w:val="717"/>
    <w:uiPriority w:val="34"/>
    <w:qFormat/>
    <w:pPr>
      <w:contextualSpacing/>
      <w:ind w:left="720"/>
    </w:pPr>
    <w:rPr>
      <w:rFonts w:ascii="Times New Roman" w:hAnsi="Times New Roman"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27</cp:revision>
  <dcterms:created xsi:type="dcterms:W3CDTF">2024-10-15T16:21:00Z</dcterms:created>
  <dcterms:modified xsi:type="dcterms:W3CDTF">2024-10-25T07:00:09Z</dcterms:modified>
</cp:coreProperties>
</file>