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ind w:firstLine="0"/>
        <w:jc w:val="center"/>
        <w:rPr>
          <w:rFonts w:ascii="Liberation Serif" w:hAnsi="Liberation Serif"/>
        </w:rPr>
        <w:outlineLvl w:val="0"/>
      </w:pPr>
      <w:r>
        <w:rPr>
          <w:rFonts w:ascii="Liberation Serif" w:hAnsi="Liberation Serif" w:cs="Liberation Serif" w:eastAsia="Liberation Serif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165100</wp:posOffset>
                </wp:positionV>
                <wp:extent cx="1238250" cy="37084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38250" cy="37084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100000"/>
                            <a:gd name="gd10" fmla="*/ h 0 100000"/>
                            <a:gd name="gd11" fmla="*/ w 100000 100000"/>
                            <a:gd name="gd12" fmla="*/ h 100000 100000"/>
                          </a:gdLst>
                          <a:ahLst/>
                          <a:cxnLst/>
                          <a:rect l="gd9" t="gd10" r="gd11" b="gd12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100000" h="1000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rPr>
                                <w:rFonts w:ascii="Liberation Serif" w:hAnsi="Liberation Serif"/>
                                <w:sz w:val="2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8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mso-wrap-distance-left:9.0pt;mso-wrap-distance-top:0.0pt;mso-wrap-distance-right:9.0pt;mso-wrap-distance-bottom:0.0pt;z-index:251658752;o:allowoverlap:true;o:allowincell:true;mso-position-horizontal-relative:text;margin-left:364.2pt;mso-position-horizontal:absolute;mso-position-vertical-relative:text;margin-top:13.0pt;mso-position-vertical:absolute;width:97.5pt;height:29.2pt;" coordsize="100000,100000" path="m0,0l0,21596l21600,21596l21600,0xee" fillcolor="#FFFFFF" stroked="f">
                <v:path textboxrect="0,0,100000,99993"/>
                <v:textbox>
                  <w:txbxContent>
                    <w:p>
                      <w:pPr>
                        <w:ind w:firstLine="0"/>
                        <w:rPr>
                          <w:rFonts w:ascii="Liberation Serif" w:hAnsi="Liberation Serif"/>
                          <w:sz w:val="28"/>
                        </w:rPr>
                      </w:pPr>
                      <w:r>
                        <w:rPr>
                          <w:rFonts w:ascii="Liberation Serif" w:hAnsi="Liberation Serif"/>
                          <w:sz w:val="2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572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51.8pt;height:60.0pt;" stroked="f">
                <v:path textboxrect="0,0,0,0"/>
                <v:imagedata r:id="rId10" o:title=""/>
              </v:shape>
            </w:pict>
          </mc:Fallback>
        </mc:AlternateContent>
      </w:r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60" w:type="dxa"/>
            <w:textDirection w:val="lrTb"/>
            <w:noWrap w:val="false"/>
          </w:tcPr>
          <w:p>
            <w:pPr>
              <w:pStyle w:val="910"/>
              <w:ind w:firstLine="34"/>
              <w:jc w:val="center"/>
              <w:widowControl w:val="off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 xml:space="preserve">ГОРОДСКАЯ ДУМА</w:t>
            </w:r>
            <w:r/>
          </w:p>
          <w:p>
            <w:pPr>
              <w:pStyle w:val="910"/>
              <w:jc w:val="center"/>
              <w:widowControl w:val="off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 xml:space="preserve">МУНИЦИПАЛЬНОГО ОБРАЗОВАНИЯ</w:t>
            </w:r>
            <w:r/>
          </w:p>
          <w:p>
            <w:pPr>
              <w:pStyle w:val="910"/>
              <w:jc w:val="center"/>
              <w:widowControl w:val="off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 xml:space="preserve">ГОРОД НОВЫЙ УРЕНГОЙ</w:t>
            </w:r>
            <w:r/>
          </w:p>
          <w:p>
            <w:pPr>
              <w:pStyle w:val="910"/>
              <w:jc w:val="center"/>
              <w:widowControl w:val="off"/>
              <w:rPr>
                <w:rFonts w:ascii="Liberation Serif" w:hAnsi="Liberation Serif"/>
                <w:b w:val="0"/>
                <w:bCs w:val="0"/>
                <w:sz w:val="10"/>
                <w:szCs w:val="10"/>
              </w:rPr>
            </w:pPr>
            <w:r>
              <w:rPr>
                <w:rFonts w:ascii="Liberation Serif" w:hAnsi="Liberation Serif"/>
                <w:b w:val="0"/>
                <w:bCs w:val="0"/>
                <w:sz w:val="10"/>
                <w:szCs w:val="10"/>
              </w:rPr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none" w:color="FFFFFF" w:sz="255" w:space="0"/>
              <w:bottom w:val="single" w:color="000000" w:sz="24" w:space="0"/>
              <w:right w:val="none" w:color="FFFFFF" w:sz="255" w:space="0"/>
            </w:tcBorders>
            <w:tcW w:w="9360" w:type="dxa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erif" w:hAnsi="Liberation Serif"/>
                <w:b w:val="0"/>
                <w:bCs w:val="0"/>
                <w:sz w:val="2"/>
                <w:szCs w:val="2"/>
              </w:rPr>
            </w:pPr>
            <w:r>
              <w:rPr>
                <w:rFonts w:ascii="Liberation Serif" w:hAnsi="Liberation Serif"/>
                <w:b w:val="0"/>
                <w:bCs w:val="0"/>
                <w:sz w:val="2"/>
                <w:szCs w:val="2"/>
              </w:rPr>
            </w:r>
            <w:r/>
          </w:p>
        </w:tc>
      </w:tr>
    </w:tbl>
    <w:p>
      <w:pPr>
        <w:pStyle w:val="910"/>
        <w:jc w:val="center"/>
        <w:widowControl w:val="off"/>
        <w:rPr>
          <w:rFonts w:ascii="Liberation Serif" w:hAnsi="Liberation Serif"/>
          <w:b w:val="0"/>
          <w:bCs w:val="0"/>
          <w:sz w:val="20"/>
          <w:szCs w:val="20"/>
        </w:rPr>
      </w:pPr>
      <w:r>
        <w:rPr>
          <w:rFonts w:ascii="Liberation Serif" w:hAnsi="Liberation Serif"/>
          <w:b w:val="0"/>
          <w:bCs w:val="0"/>
          <w:sz w:val="20"/>
          <w:szCs w:val="20"/>
        </w:rPr>
      </w:r>
      <w:r/>
    </w:p>
    <w:p>
      <w:pPr>
        <w:pStyle w:val="910"/>
        <w:ind w:firstLine="0"/>
        <w:jc w:val="center"/>
        <w:widowControl w:val="off"/>
        <w:rPr>
          <w:rFonts w:ascii="Liberation Serif" w:hAnsi="Liberation Serif"/>
          <w:bCs w:val="0"/>
          <w:sz w:val="36"/>
          <w:szCs w:val="36"/>
        </w:rPr>
      </w:pPr>
      <w:r>
        <w:rPr>
          <w:rFonts w:ascii="Liberation Serif" w:hAnsi="Liberation Serif"/>
          <w:bCs w:val="0"/>
          <w:sz w:val="36"/>
          <w:szCs w:val="36"/>
        </w:rPr>
        <w:t xml:space="preserve">РЕШЕНИЕ </w:t>
      </w:r>
      <w:r>
        <w:rPr>
          <w:rFonts w:ascii="Liberation Serif" w:hAnsi="Liberation Serif"/>
          <w:bCs w:val="0"/>
          <w:sz w:val="36"/>
          <w:szCs w:val="36"/>
        </w:rPr>
        <w:t xml:space="preserve"> </w:t>
      </w:r>
      <w:r>
        <w:rPr>
          <w:rFonts w:ascii="Liberation Serif" w:hAnsi="Liberation Serif"/>
          <w:bCs w:val="0"/>
          <w:sz w:val="36"/>
          <w:szCs w:val="36"/>
        </w:rPr>
        <w:t xml:space="preserve">№ </w:t>
      </w:r>
      <w:r>
        <w:rPr>
          <w:rFonts w:ascii="Liberation Serif" w:hAnsi="Liberation Serif"/>
          <w:bCs w:val="0"/>
          <w:sz w:val="36"/>
          <w:szCs w:val="36"/>
        </w:rPr>
        <w:t xml:space="preserve">199</w:t>
      </w:r>
      <w:r/>
    </w:p>
    <w:p>
      <w:pPr>
        <w:widowControl w:val="off"/>
        <w:rPr>
          <w:rFonts w:ascii="Liberation Serif" w:hAnsi="Liberation Serif"/>
          <w:b/>
          <w:bCs/>
          <w:sz w:val="20"/>
          <w:szCs w:val="20"/>
        </w:rPr>
      </w:pPr>
      <w:r>
        <w:rPr>
          <w:rFonts w:ascii="Liberation Serif" w:hAnsi="Liberation Serif"/>
          <w:b/>
          <w:bCs/>
          <w:sz w:val="20"/>
          <w:szCs w:val="20"/>
        </w:rPr>
      </w:r>
      <w:r/>
    </w:p>
    <w:p>
      <w:pPr>
        <w:pStyle w:val="910"/>
        <w:ind w:firstLine="0"/>
        <w:widowControl w:val="off"/>
        <w:rPr>
          <w:rFonts w:ascii="Liberation Serif" w:hAnsi="Liberation Serif"/>
          <w:bCs w:val="0"/>
        </w:rPr>
      </w:pPr>
      <w:r>
        <w:rPr>
          <w:rFonts w:ascii="Liberation Serif" w:hAnsi="Liberation Serif"/>
          <w:bCs w:val="0"/>
        </w:rPr>
        <w:t xml:space="preserve">22.12.2022         </w:t>
      </w:r>
      <w:r>
        <w:rPr>
          <w:rFonts w:ascii="Liberation Serif" w:hAnsi="Liberation Serif"/>
          <w:bCs w:val="0"/>
        </w:rPr>
        <w:t xml:space="preserve">                                                                         г. Новый Уренгой</w:t>
      </w:r>
      <w:r/>
    </w:p>
    <w:p>
      <w:pPr>
        <w:ind w:firstLine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  <w:r/>
    </w:p>
    <w:p>
      <w:pPr>
        <w:ind w:firstLine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награждении почётной грамотой Городской Думы </w:t>
      </w:r>
      <w:r/>
    </w:p>
    <w:p>
      <w:pPr>
        <w:ind w:firstLine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муниципального образования город Новый Уренгой</w:t>
      </w:r>
      <w:r/>
    </w:p>
    <w:p>
      <w:pPr>
        <w:ind w:firstLine="708"/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p>
      <w:pPr>
        <w:ind w:firstLine="708"/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p>
      <w:pPr>
        <w:ind w:firstLine="708"/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p>
      <w:pPr>
        <w:ind w:firstLine="708"/>
        <w:rPr>
          <w:rFonts w:ascii="Liberation Serif" w:hAnsi="Liberation Serif"/>
          <w:spacing w:val="-4"/>
          <w:sz w:val="28"/>
          <w:szCs w:val="28"/>
        </w:rPr>
      </w:pPr>
      <w:r>
        <w:rPr>
          <w:rFonts w:ascii="Liberation Serif" w:hAnsi="Liberation Serif"/>
          <w:spacing w:val="-2"/>
          <w:sz w:val="28"/>
          <w:szCs w:val="28"/>
        </w:rPr>
        <w:t xml:space="preserve">Рассмотрев представленные документы на награждение поч</w:t>
      </w:r>
      <w:r>
        <w:rPr>
          <w:rFonts w:ascii="Liberation Serif" w:hAnsi="Liberation Serif"/>
          <w:spacing w:val="-2"/>
          <w:sz w:val="28"/>
          <w:szCs w:val="28"/>
        </w:rPr>
        <w:t xml:space="preserve">ётной грамотой Городской Думы муниципального образования город Новый Уренгой, в соответствии с Положением о почётной грамоте Городской Думы муниципального образования город Новый Уренгой, утвержденным решением Городской Думы муниципального образования горо</w:t>
      </w:r>
      <w:r>
        <w:rPr>
          <w:rFonts w:ascii="Liberation Serif" w:hAnsi="Liberation Serif"/>
          <w:spacing w:val="-2"/>
          <w:sz w:val="28"/>
          <w:szCs w:val="28"/>
        </w:rPr>
        <w:t xml:space="preserve">д Новый Уренгой </w:t>
      </w:r>
      <w:r>
        <w:rPr>
          <w:rFonts w:ascii="Liberation Serif" w:hAnsi="Liberation Serif"/>
          <w:spacing w:val="-2"/>
          <w:sz w:val="28"/>
          <w:szCs w:val="28"/>
        </w:rPr>
        <w:br/>
      </w:r>
      <w:r>
        <w:rPr>
          <w:rFonts w:ascii="Liberation Serif" w:hAnsi="Liberation Serif"/>
          <w:spacing w:val="-4"/>
          <w:sz w:val="28"/>
          <w:szCs w:val="28"/>
        </w:rPr>
        <w:t xml:space="preserve">от 28.10.2008 № </w:t>
      </w:r>
      <w:r>
        <w:rPr>
          <w:rFonts w:ascii="Liberation Serif" w:hAnsi="Liberation Serif"/>
          <w:spacing w:val="-4"/>
          <w:sz w:val="28"/>
          <w:szCs w:val="28"/>
        </w:rPr>
        <w:t xml:space="preserve">328, </w:t>
      </w:r>
      <w:r>
        <w:rPr>
          <w:rFonts w:ascii="Liberation Serif" w:hAnsi="Liberation Serif" w:cs="Liberation Serif" w:eastAsia="Liberation Serif"/>
          <w:spacing w:val="-4"/>
          <w:sz w:val="28"/>
        </w:rPr>
        <w:t xml:space="preserve">заключением комиссии Городской Думы муниципального образования город Новый Уренгой по Регламенту и депутатской этике </w:t>
      </w:r>
      <w:r>
        <w:rPr>
          <w:rFonts w:ascii="Liberation Serif" w:hAnsi="Liberation Serif" w:cs="Liberation Serif" w:eastAsia="Liberation Serif"/>
          <w:spacing w:val="-4"/>
          <w:sz w:val="28"/>
        </w:rPr>
        <w:br/>
      </w:r>
      <w:r>
        <w:rPr>
          <w:rFonts w:ascii="Liberation Serif" w:hAnsi="Liberation Serif" w:cs="Liberation Serif" w:eastAsia="Liberation Serif"/>
          <w:spacing w:val="-4"/>
          <w:sz w:val="28"/>
        </w:rPr>
        <w:t xml:space="preserve">о целесообразности представления претендентов к награждению</w:t>
      </w:r>
      <w:r>
        <w:rPr>
          <w:rFonts w:ascii="Liberation Serif" w:hAnsi="Liberation Serif" w:cs="Liberation Serif" w:eastAsia="Liberation Serif"/>
          <w:spacing w:val="-4"/>
          <w:sz w:val="28"/>
        </w:rPr>
        <w:t xml:space="preserve"> почётной грамотой Городской Думы муниципального образования город Новый Уренгой</w:t>
      </w:r>
      <w:r>
        <w:rPr>
          <w:rFonts w:ascii="Liberation Serif" w:hAnsi="Liberation Serif" w:cs="Liberation Serif" w:eastAsia="Liberation Serif"/>
          <w:spacing w:val="-4"/>
          <w:sz w:val="28"/>
          <w:szCs w:val="28"/>
        </w:rPr>
        <w:t xml:space="preserve">, р</w:t>
      </w:r>
      <w:r>
        <w:rPr>
          <w:rFonts w:ascii="Liberation Serif" w:hAnsi="Liberation Serif"/>
          <w:spacing w:val="-4"/>
          <w:sz w:val="28"/>
          <w:szCs w:val="28"/>
        </w:rPr>
        <w:t xml:space="preserve">уководствуясь Уставом муниципального образования город Новый Уренгой, Городская Дума муниципального образования город Новый Уренгой</w:t>
      </w:r>
      <w:r/>
    </w:p>
    <w:p>
      <w:pPr>
        <w:pStyle w:val="908"/>
        <w:ind w:firstLine="720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</w:r>
      <w:r/>
    </w:p>
    <w:p>
      <w:pPr>
        <w:ind w:firstLine="0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 xml:space="preserve">РЕШИЛА:</w:t>
      </w:r>
      <w:r/>
    </w:p>
    <w:p>
      <w:pPr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p>
      <w:pPr>
        <w:ind w:firstLine="708"/>
        <w:rPr>
          <w:rFonts w:ascii="Liberation Serif" w:hAnsi="Liberation Serif" w:cs="Liberation Serif" w:eastAsia="Liberation Serif"/>
          <w:spacing w:val="-6"/>
          <w:sz w:val="28"/>
          <w:szCs w:val="28"/>
        </w:rPr>
      </w:pPr>
      <w:r>
        <w:rPr>
          <w:rFonts w:ascii="Liberation Serif" w:hAnsi="Liberation Serif" w:cs="Liberation Serif" w:eastAsia="Liberation Serif"/>
          <w:spacing w:val="-6"/>
          <w:sz w:val="28"/>
          <w:szCs w:val="28"/>
        </w:rPr>
        <w:t xml:space="preserve">1. Наградить почётной грамотой Городской Думы муниципального образования город Новый Уренгой за продолжительную безупречную работу и в связи  с 30-летием муниципального бюджетного  учреждения спортивная школа «Сибирские медведи» </w:t>
      </w:r>
      <w:r>
        <w:rPr>
          <w:rFonts w:ascii="Liberation Serif" w:hAnsi="Liberation Serif" w:cs="Liberation Serif" w:eastAsia="Liberation Serif"/>
          <w:spacing w:val="-6"/>
          <w:sz w:val="28"/>
          <w:szCs w:val="28"/>
        </w:rPr>
        <w:t xml:space="preserve">Чубакову</w:t>
      </w:r>
      <w:r>
        <w:rPr>
          <w:rFonts w:ascii="Liberation Serif" w:hAnsi="Liberation Serif" w:cs="Liberation Serif" w:eastAsia="Liberation Serif"/>
          <w:spacing w:val="-6"/>
          <w:sz w:val="28"/>
          <w:szCs w:val="28"/>
        </w:rPr>
        <w:t xml:space="preserve"> </w:t>
      </w:r>
      <w:r>
        <w:rPr>
          <w:rFonts w:ascii="Liberation Serif" w:hAnsi="Liberation Serif" w:cs="Liberation Serif" w:eastAsia="Liberation Serif"/>
          <w:spacing w:val="-6"/>
          <w:sz w:val="28"/>
          <w:szCs w:val="28"/>
        </w:rPr>
        <w:t xml:space="preserve">Гулюсю</w:t>
      </w:r>
      <w:r>
        <w:rPr>
          <w:rFonts w:ascii="Liberation Serif" w:hAnsi="Liberation Serif" w:cs="Liberation Serif" w:eastAsia="Liberation Serif"/>
          <w:spacing w:val="-6"/>
          <w:sz w:val="28"/>
          <w:szCs w:val="28"/>
        </w:rPr>
        <w:t xml:space="preserve"> </w:t>
      </w:r>
      <w:r>
        <w:rPr>
          <w:rFonts w:ascii="Liberation Serif" w:hAnsi="Liberation Serif" w:cs="Liberation Serif" w:eastAsia="Liberation Serif"/>
          <w:spacing w:val="-6"/>
          <w:sz w:val="28"/>
          <w:szCs w:val="28"/>
        </w:rPr>
        <w:t xml:space="preserve">Завзятовну</w:t>
      </w:r>
      <w:r>
        <w:rPr>
          <w:rFonts w:ascii="Liberation Serif" w:hAnsi="Liberation Serif" w:cs="Liberation Serif" w:eastAsia="Liberation Serif"/>
          <w:spacing w:val="-6"/>
          <w:sz w:val="28"/>
          <w:szCs w:val="28"/>
        </w:rPr>
        <w:t xml:space="preserve">, тренера муниципального бюджетного учреждения спортивная школа «Сибирские медведи». </w:t>
      </w:r>
      <w:r/>
    </w:p>
    <w:p>
      <w:pPr>
        <w:ind w:firstLine="708"/>
        <w:rPr>
          <w:rFonts w:ascii="Liberation Serif" w:hAnsi="Liberation Serif" w:cs="Liberation Serif" w:eastAsia="Liberation Serif"/>
          <w:spacing w:val="-4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2.  Департаменту внутренней политики Администрации города Новый Уренгой (Антонов В.А.) организовать вручение почётной грамоты Городской Думы муниципального образования город Новый Уренгой.</w:t>
      </w:r>
      <w:r/>
    </w:p>
    <w:p>
      <w:pPr>
        <w:ind w:firstLine="708"/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3. Опубликовать настоящее решение в газете «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Правда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 Севера».</w:t>
      </w:r>
      <w:r/>
    </w:p>
    <w:p>
      <w:pPr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4. Решение вступает в силу со дня его принятия.</w:t>
      </w:r>
      <w:r/>
    </w:p>
    <w:p>
      <w:pPr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ind w:firstLine="0"/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Председатель Городской Думы                                                      П.М. 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Шумова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50102010706020507"/>
  </w:font>
  <w:font w:name="Wingdings">
    <w:panose1 w:val="05000000000000000000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  <w:rPr>
        <w:rFonts w:ascii="Liberation Serif" w:hAnsi="Liberation Serif"/>
        <w:b w:val="0"/>
      </w:rPr>
    </w:pPr>
    <w:r>
      <w:rPr>
        <w:rFonts w:ascii="Liberation Serif" w:hAnsi="Liberation Serif"/>
        <w:b w:val="0"/>
      </w:rPr>
      <w:fldChar w:fldCharType="begin"/>
    </w:r>
    <w:r>
      <w:rPr>
        <w:rFonts w:ascii="Liberation Serif" w:hAnsi="Liberation Serif"/>
        <w:b w:val="0"/>
      </w:rPr>
      <w:instrText xml:space="preserve"> PAGE   \* MERGEFORMAT </w:instrText>
    </w:r>
    <w:r>
      <w:rPr>
        <w:rFonts w:ascii="Liberation Serif" w:hAnsi="Liberation Serif"/>
        <w:b w:val="0"/>
      </w:rPr>
      <w:fldChar w:fldCharType="separate"/>
    </w:r>
    <w:r>
      <w:rPr>
        <w:rFonts w:ascii="Liberation Serif" w:hAnsi="Liberation Serif"/>
        <w:b w:val="0"/>
      </w:rPr>
      <w:t xml:space="preserve">2</w:t>
    </w:r>
    <w:r>
      <w:rPr>
        <w:rFonts w:ascii="Liberation Serif" w:hAnsi="Liberation Serif"/>
        <w:b w:val="0"/>
      </w:rPr>
      <w:fldChar w:fldCharType="end"/>
    </w:r>
    <w:r/>
  </w:p>
  <w:p>
    <w:pPr>
      <w:pStyle w:val="91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sz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10"/>
  </w:num>
  <w:num w:numId="5">
    <w:abstractNumId w:val="32"/>
  </w:num>
  <w:num w:numId="6">
    <w:abstractNumId w:val="16"/>
  </w:num>
  <w:num w:numId="7">
    <w:abstractNumId w:val="4"/>
  </w:num>
  <w:num w:numId="8">
    <w:abstractNumId w:val="13"/>
  </w:num>
  <w:num w:numId="9">
    <w:abstractNumId w:val="27"/>
  </w:num>
  <w:num w:numId="10">
    <w:abstractNumId w:val="36"/>
  </w:num>
  <w:num w:numId="11">
    <w:abstractNumId w:val="35"/>
  </w:num>
  <w:num w:numId="12">
    <w:abstractNumId w:val="12"/>
  </w:num>
  <w:num w:numId="13">
    <w:abstractNumId w:val="2"/>
  </w:num>
  <w:num w:numId="14">
    <w:abstractNumId w:val="18"/>
  </w:num>
  <w:num w:numId="15">
    <w:abstractNumId w:val="15"/>
  </w:num>
  <w:num w:numId="16">
    <w:abstractNumId w:val="33"/>
  </w:num>
  <w:num w:numId="17">
    <w:abstractNumId w:val="8"/>
  </w:num>
  <w:num w:numId="18">
    <w:abstractNumId w:val="9"/>
  </w:num>
  <w:num w:numId="19">
    <w:abstractNumId w:val="7"/>
  </w:num>
  <w:num w:numId="20">
    <w:abstractNumId w:val="1"/>
  </w:num>
  <w:num w:numId="21">
    <w:abstractNumId w:val="34"/>
  </w:num>
  <w:num w:numId="22">
    <w:abstractNumId w:val="11"/>
  </w:num>
  <w:num w:numId="23">
    <w:abstractNumId w:val="29"/>
  </w:num>
  <w:num w:numId="24">
    <w:abstractNumId w:val="23"/>
  </w:num>
  <w:num w:numId="25">
    <w:abstractNumId w:val="26"/>
  </w:num>
  <w:num w:numId="26">
    <w:abstractNumId w:val="5"/>
  </w:num>
  <w:num w:numId="27">
    <w:abstractNumId w:val="28"/>
  </w:num>
  <w:num w:numId="28">
    <w:abstractNumId w:val="6"/>
  </w:num>
  <w:num w:numId="29">
    <w:abstractNumId w:val="30"/>
  </w:num>
  <w:num w:numId="30">
    <w:abstractNumId w:val="17"/>
  </w:num>
  <w:num w:numId="31">
    <w:abstractNumId w:val="25"/>
  </w:num>
  <w:num w:numId="32">
    <w:abstractNumId w:val="3"/>
  </w:num>
  <w:num w:numId="33">
    <w:abstractNumId w:val="19"/>
  </w:num>
  <w:num w:numId="34">
    <w:abstractNumId w:val="21"/>
  </w:num>
  <w:num w:numId="35">
    <w:abstractNumId w:val="31"/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3">
    <w:name w:val="Title Char"/>
    <w:basedOn w:val="727"/>
    <w:link w:val="750"/>
    <w:uiPriority w:val="10"/>
    <w:rPr>
      <w:sz w:val="48"/>
      <w:szCs w:val="48"/>
    </w:rPr>
  </w:style>
  <w:style w:type="character" w:styleId="35">
    <w:name w:val="Subtitle Char"/>
    <w:basedOn w:val="727"/>
    <w:link w:val="752"/>
    <w:uiPriority w:val="11"/>
    <w:rPr>
      <w:sz w:val="24"/>
      <w:szCs w:val="24"/>
    </w:rPr>
  </w:style>
  <w:style w:type="character" w:styleId="37">
    <w:name w:val="Quote Char"/>
    <w:link w:val="754"/>
    <w:uiPriority w:val="29"/>
    <w:rPr>
      <w:i/>
    </w:rPr>
  </w:style>
  <w:style w:type="character" w:styleId="39">
    <w:name w:val="Intense Quote Char"/>
    <w:link w:val="756"/>
    <w:uiPriority w:val="30"/>
    <w:rPr>
      <w:i/>
    </w:rPr>
  </w:style>
  <w:style w:type="character" w:styleId="174">
    <w:name w:val="Footnote Text Char"/>
    <w:link w:val="891"/>
    <w:uiPriority w:val="99"/>
    <w:rPr>
      <w:sz w:val="18"/>
    </w:rPr>
  </w:style>
  <w:style w:type="character" w:styleId="177">
    <w:name w:val="Endnote Text Char"/>
    <w:link w:val="894"/>
    <w:uiPriority w:val="99"/>
    <w:rPr>
      <w:sz w:val="20"/>
    </w:rPr>
  </w:style>
  <w:style w:type="paragraph" w:styleId="726" w:default="1">
    <w:name w:val="Normal"/>
    <w:pPr>
      <w:ind w:firstLine="709"/>
      <w:jc w:val="both"/>
    </w:pPr>
    <w:rPr>
      <w:sz w:val="24"/>
      <w:szCs w:val="24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paragraph" w:styleId="730" w:customStyle="1">
    <w:name w:val="Heading 1"/>
    <w:basedOn w:val="726"/>
    <w:next w:val="726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731" w:customStyle="1">
    <w:name w:val="Heading 1 Char"/>
    <w:link w:val="730"/>
    <w:uiPriority w:val="9"/>
    <w:rPr>
      <w:rFonts w:ascii="Arial" w:hAnsi="Arial" w:cs="Arial" w:eastAsia="Arial"/>
      <w:sz w:val="40"/>
      <w:szCs w:val="40"/>
    </w:rPr>
  </w:style>
  <w:style w:type="paragraph" w:styleId="732" w:customStyle="1">
    <w:name w:val="Heading 2"/>
    <w:basedOn w:val="726"/>
    <w:next w:val="726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733" w:customStyle="1">
    <w:name w:val="Heading 2 Char"/>
    <w:link w:val="732"/>
    <w:uiPriority w:val="9"/>
    <w:rPr>
      <w:rFonts w:ascii="Arial" w:hAnsi="Arial" w:cs="Arial" w:eastAsia="Arial"/>
      <w:sz w:val="34"/>
    </w:rPr>
  </w:style>
  <w:style w:type="paragraph" w:styleId="734" w:customStyle="1">
    <w:name w:val="Heading 3"/>
    <w:basedOn w:val="726"/>
    <w:next w:val="726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35" w:customStyle="1">
    <w:name w:val="Heading 3 Char"/>
    <w:link w:val="734"/>
    <w:uiPriority w:val="9"/>
    <w:rPr>
      <w:rFonts w:ascii="Arial" w:hAnsi="Arial" w:cs="Arial" w:eastAsia="Arial"/>
      <w:sz w:val="30"/>
      <w:szCs w:val="30"/>
    </w:rPr>
  </w:style>
  <w:style w:type="paragraph" w:styleId="736" w:customStyle="1">
    <w:name w:val="Heading 4"/>
    <w:basedOn w:val="726"/>
    <w:next w:val="726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37" w:customStyle="1">
    <w:name w:val="Heading 4 Char"/>
    <w:link w:val="736"/>
    <w:uiPriority w:val="9"/>
    <w:rPr>
      <w:rFonts w:ascii="Arial" w:hAnsi="Arial" w:cs="Arial" w:eastAsia="Arial"/>
      <w:b/>
      <w:bCs/>
      <w:sz w:val="26"/>
      <w:szCs w:val="26"/>
    </w:rPr>
  </w:style>
  <w:style w:type="paragraph" w:styleId="738" w:customStyle="1">
    <w:name w:val="Heading 5"/>
    <w:basedOn w:val="726"/>
    <w:next w:val="726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</w:rPr>
  </w:style>
  <w:style w:type="character" w:styleId="739" w:customStyle="1">
    <w:name w:val="Heading 5 Char"/>
    <w:link w:val="738"/>
    <w:uiPriority w:val="9"/>
    <w:rPr>
      <w:rFonts w:ascii="Arial" w:hAnsi="Arial" w:cs="Arial" w:eastAsia="Arial"/>
      <w:b/>
      <w:bCs/>
      <w:sz w:val="24"/>
      <w:szCs w:val="24"/>
    </w:rPr>
  </w:style>
  <w:style w:type="paragraph" w:styleId="740" w:customStyle="1">
    <w:name w:val="Heading 6"/>
    <w:basedOn w:val="726"/>
    <w:next w:val="726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41" w:customStyle="1">
    <w:name w:val="Heading 6 Char"/>
    <w:link w:val="740"/>
    <w:uiPriority w:val="9"/>
    <w:rPr>
      <w:rFonts w:ascii="Arial" w:hAnsi="Arial" w:cs="Arial" w:eastAsia="Arial"/>
      <w:b/>
      <w:bCs/>
      <w:sz w:val="22"/>
      <w:szCs w:val="22"/>
    </w:rPr>
  </w:style>
  <w:style w:type="paragraph" w:styleId="742" w:customStyle="1">
    <w:name w:val="Heading 7"/>
    <w:basedOn w:val="726"/>
    <w:next w:val="726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43" w:customStyle="1">
    <w:name w:val="Heading 7 Char"/>
    <w:link w:val="74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4" w:customStyle="1">
    <w:name w:val="Heading 8"/>
    <w:basedOn w:val="726"/>
    <w:next w:val="726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45" w:customStyle="1">
    <w:name w:val="Heading 8 Char"/>
    <w:link w:val="744"/>
    <w:uiPriority w:val="9"/>
    <w:rPr>
      <w:rFonts w:ascii="Arial" w:hAnsi="Arial" w:cs="Arial" w:eastAsia="Arial"/>
      <w:i/>
      <w:iCs/>
      <w:sz w:val="22"/>
      <w:szCs w:val="22"/>
    </w:rPr>
  </w:style>
  <w:style w:type="paragraph" w:styleId="746" w:customStyle="1">
    <w:name w:val="Heading 9"/>
    <w:basedOn w:val="726"/>
    <w:next w:val="726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47" w:customStyle="1">
    <w:name w:val="Heading 9 Char"/>
    <w:link w:val="746"/>
    <w:uiPriority w:val="9"/>
    <w:rPr>
      <w:rFonts w:ascii="Arial" w:hAnsi="Arial" w:cs="Arial" w:eastAsia="Arial"/>
      <w:i/>
      <w:iCs/>
      <w:sz w:val="21"/>
      <w:szCs w:val="21"/>
    </w:rPr>
  </w:style>
  <w:style w:type="paragraph" w:styleId="748">
    <w:name w:val="List Paragraph"/>
    <w:basedOn w:val="726"/>
    <w:uiPriority w:val="34"/>
    <w:qFormat/>
    <w:pPr>
      <w:contextualSpacing/>
      <w:ind w:left="720"/>
    </w:pPr>
  </w:style>
  <w:style w:type="paragraph" w:styleId="749">
    <w:name w:val="No Spacing"/>
    <w:uiPriority w:val="1"/>
    <w:qFormat/>
    <w:rPr>
      <w:lang w:eastAsia="zh-CN"/>
    </w:rPr>
  </w:style>
  <w:style w:type="paragraph" w:styleId="750">
    <w:name w:val="Title"/>
    <w:basedOn w:val="726"/>
    <w:next w:val="726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 w:customStyle="1">
    <w:name w:val="Название Знак"/>
    <w:link w:val="750"/>
    <w:uiPriority w:val="10"/>
    <w:rPr>
      <w:sz w:val="48"/>
      <w:szCs w:val="48"/>
    </w:rPr>
  </w:style>
  <w:style w:type="paragraph" w:styleId="752">
    <w:name w:val="Subtitle"/>
    <w:basedOn w:val="726"/>
    <w:next w:val="726"/>
    <w:link w:val="753"/>
    <w:uiPriority w:val="11"/>
    <w:qFormat/>
    <w:pPr>
      <w:spacing w:before="200" w:after="200"/>
    </w:pPr>
  </w:style>
  <w:style w:type="character" w:styleId="753" w:customStyle="1">
    <w:name w:val="Подзаголовок Знак"/>
    <w:link w:val="752"/>
    <w:uiPriority w:val="11"/>
    <w:rPr>
      <w:sz w:val="24"/>
      <w:szCs w:val="24"/>
    </w:rPr>
  </w:style>
  <w:style w:type="paragraph" w:styleId="754">
    <w:name w:val="Quote"/>
    <w:basedOn w:val="726"/>
    <w:next w:val="726"/>
    <w:link w:val="755"/>
    <w:uiPriority w:val="29"/>
    <w:qFormat/>
    <w:pPr>
      <w:ind w:left="720" w:right="720"/>
    </w:pPr>
    <w:rPr>
      <w:i/>
      <w:sz w:val="20"/>
      <w:szCs w:val="20"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26"/>
    <w:next w:val="726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paragraph" w:styleId="758" w:customStyle="1">
    <w:name w:val="Header"/>
    <w:basedOn w:val="726"/>
    <w:link w:val="75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9" w:customStyle="1">
    <w:name w:val="Header Char"/>
    <w:link w:val="758"/>
    <w:uiPriority w:val="99"/>
  </w:style>
  <w:style w:type="paragraph" w:styleId="760" w:customStyle="1">
    <w:name w:val="Footer"/>
    <w:basedOn w:val="726"/>
    <w:link w:val="76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1" w:customStyle="1">
    <w:name w:val="Footer Char"/>
    <w:uiPriority w:val="99"/>
  </w:style>
  <w:style w:type="paragraph" w:styleId="762" w:customStyle="1">
    <w:name w:val="Caption"/>
    <w:basedOn w:val="726"/>
    <w:next w:val="72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3" w:customStyle="1">
    <w:name w:val="Caption Char"/>
    <w:link w:val="760"/>
    <w:uiPriority w:val="99"/>
  </w:style>
  <w:style w:type="table" w:styleId="764">
    <w:name w:val="Table Grid"/>
    <w:basedOn w:val="728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0">
    <w:name w:val="Hyperlink"/>
    <w:uiPriority w:val="99"/>
    <w:unhideWhenUsed/>
    <w:rPr>
      <w:color w:val="0000FF"/>
      <w:u w:val="single"/>
    </w:rPr>
  </w:style>
  <w:style w:type="paragraph" w:styleId="891">
    <w:name w:val="footnote text"/>
    <w:basedOn w:val="726"/>
    <w:link w:val="892"/>
    <w:uiPriority w:val="99"/>
    <w:semiHidden/>
    <w:unhideWhenUsed/>
    <w:pPr>
      <w:spacing w:after="40"/>
    </w:pPr>
    <w:rPr>
      <w:sz w:val="18"/>
      <w:szCs w:val="20"/>
    </w:rPr>
  </w:style>
  <w:style w:type="character" w:styleId="892" w:customStyle="1">
    <w:name w:val="Текст сноски Знак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726"/>
    <w:link w:val="895"/>
    <w:uiPriority w:val="99"/>
    <w:semiHidden/>
    <w:unhideWhenUsed/>
    <w:rPr>
      <w:sz w:val="20"/>
      <w:szCs w:val="20"/>
    </w:rPr>
  </w:style>
  <w:style w:type="character" w:styleId="895" w:customStyle="1">
    <w:name w:val="Текст концевой сноски Знак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726"/>
    <w:next w:val="726"/>
    <w:uiPriority w:val="39"/>
    <w:unhideWhenUsed/>
    <w:pPr>
      <w:ind w:firstLine="0"/>
      <w:spacing w:after="57"/>
    </w:pPr>
  </w:style>
  <w:style w:type="paragraph" w:styleId="898">
    <w:name w:val="toc 2"/>
    <w:basedOn w:val="726"/>
    <w:next w:val="726"/>
    <w:uiPriority w:val="39"/>
    <w:unhideWhenUsed/>
    <w:pPr>
      <w:ind w:left="283" w:firstLine="0"/>
      <w:spacing w:after="57"/>
    </w:pPr>
  </w:style>
  <w:style w:type="paragraph" w:styleId="899">
    <w:name w:val="toc 3"/>
    <w:basedOn w:val="726"/>
    <w:next w:val="726"/>
    <w:uiPriority w:val="39"/>
    <w:unhideWhenUsed/>
    <w:pPr>
      <w:ind w:left="567" w:firstLine="0"/>
      <w:spacing w:after="57"/>
    </w:pPr>
  </w:style>
  <w:style w:type="paragraph" w:styleId="900">
    <w:name w:val="toc 4"/>
    <w:basedOn w:val="726"/>
    <w:next w:val="726"/>
    <w:uiPriority w:val="39"/>
    <w:unhideWhenUsed/>
    <w:pPr>
      <w:ind w:left="850" w:firstLine="0"/>
      <w:spacing w:after="57"/>
    </w:pPr>
  </w:style>
  <w:style w:type="paragraph" w:styleId="901">
    <w:name w:val="toc 5"/>
    <w:basedOn w:val="726"/>
    <w:next w:val="726"/>
    <w:uiPriority w:val="39"/>
    <w:unhideWhenUsed/>
    <w:pPr>
      <w:ind w:left="1134" w:firstLine="0"/>
      <w:spacing w:after="57"/>
    </w:pPr>
  </w:style>
  <w:style w:type="paragraph" w:styleId="902">
    <w:name w:val="toc 6"/>
    <w:basedOn w:val="726"/>
    <w:next w:val="726"/>
    <w:uiPriority w:val="39"/>
    <w:unhideWhenUsed/>
    <w:pPr>
      <w:ind w:left="1417" w:firstLine="0"/>
      <w:spacing w:after="57"/>
    </w:pPr>
  </w:style>
  <w:style w:type="paragraph" w:styleId="903">
    <w:name w:val="toc 7"/>
    <w:basedOn w:val="726"/>
    <w:next w:val="726"/>
    <w:uiPriority w:val="39"/>
    <w:unhideWhenUsed/>
    <w:pPr>
      <w:ind w:left="1701" w:firstLine="0"/>
      <w:spacing w:after="57"/>
    </w:pPr>
  </w:style>
  <w:style w:type="paragraph" w:styleId="904">
    <w:name w:val="toc 8"/>
    <w:basedOn w:val="726"/>
    <w:next w:val="726"/>
    <w:uiPriority w:val="39"/>
    <w:unhideWhenUsed/>
    <w:pPr>
      <w:ind w:left="1984" w:firstLine="0"/>
      <w:spacing w:after="57"/>
    </w:pPr>
  </w:style>
  <w:style w:type="paragraph" w:styleId="905">
    <w:name w:val="toc 9"/>
    <w:basedOn w:val="726"/>
    <w:next w:val="726"/>
    <w:uiPriority w:val="39"/>
    <w:unhideWhenUsed/>
    <w:pPr>
      <w:ind w:left="2268" w:firstLine="0"/>
      <w:spacing w:after="57"/>
    </w:pPr>
  </w:style>
  <w:style w:type="paragraph" w:styleId="906">
    <w:name w:val="TOC Heading"/>
    <w:uiPriority w:val="39"/>
    <w:unhideWhenUsed/>
    <w:rPr>
      <w:lang w:eastAsia="zh-CN"/>
    </w:rPr>
  </w:style>
  <w:style w:type="paragraph" w:styleId="907">
    <w:name w:val="table of figures"/>
    <w:basedOn w:val="726"/>
    <w:next w:val="726"/>
    <w:uiPriority w:val="99"/>
    <w:unhideWhenUsed/>
  </w:style>
  <w:style w:type="paragraph" w:styleId="908" w:customStyle="1">
    <w:name w:val="ConsPlusTitle"/>
    <w:pPr>
      <w:ind w:firstLine="709"/>
      <w:jc w:val="both"/>
      <w:widowControl w:val="off"/>
    </w:pPr>
    <w:rPr>
      <w:b/>
      <w:bCs/>
      <w:sz w:val="24"/>
      <w:szCs w:val="24"/>
    </w:rPr>
  </w:style>
  <w:style w:type="paragraph" w:styleId="909" w:customStyle="1">
    <w:name w:val="ConsPlusNonformat"/>
    <w:pPr>
      <w:ind w:firstLine="709"/>
      <w:jc w:val="both"/>
      <w:widowControl w:val="off"/>
    </w:pPr>
    <w:rPr>
      <w:rFonts w:ascii="Courier New" w:hAnsi="Courier New"/>
    </w:rPr>
  </w:style>
  <w:style w:type="paragraph" w:styleId="910">
    <w:name w:val="Header"/>
    <w:basedOn w:val="726"/>
    <w:link w:val="912"/>
    <w:uiPriority w:val="99"/>
    <w:pPr>
      <w:tabs>
        <w:tab w:val="center" w:pos="4677" w:leader="none"/>
        <w:tab w:val="right" w:pos="9355" w:leader="none"/>
      </w:tabs>
    </w:pPr>
    <w:rPr>
      <w:b/>
      <w:bCs/>
      <w:sz w:val="28"/>
      <w:szCs w:val="28"/>
    </w:rPr>
  </w:style>
  <w:style w:type="paragraph" w:styleId="911" w:customStyle="1">
    <w:name w:val="Знак"/>
    <w:basedOn w:val="7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12" w:customStyle="1">
    <w:name w:val="Верхний колонтитул Знак"/>
    <w:basedOn w:val="727"/>
    <w:link w:val="910"/>
    <w:uiPriority w:val="99"/>
    <w:rPr>
      <w:b/>
      <w:bCs/>
      <w:sz w:val="28"/>
      <w:szCs w:val="28"/>
      <w:lang w:val="ru-RU" w:bidi="ar-SA" w:eastAsia="ru-RU"/>
    </w:rPr>
  </w:style>
  <w:style w:type="paragraph" w:styleId="913" w:customStyle="1">
    <w:name w:val="Знак Знак Знак"/>
    <w:basedOn w:val="7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14" w:customStyle="1">
    <w:name w:val="Знак Знак Знак"/>
    <w:basedOn w:val="7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15">
    <w:name w:val="Footer"/>
    <w:basedOn w:val="726"/>
    <w:link w:val="916"/>
    <w:pPr>
      <w:tabs>
        <w:tab w:val="center" w:pos="4677" w:leader="none"/>
        <w:tab w:val="right" w:pos="9355" w:leader="none"/>
      </w:tabs>
    </w:pPr>
  </w:style>
  <w:style w:type="character" w:styleId="916" w:customStyle="1">
    <w:name w:val="Нижний колонтитул Знак"/>
    <w:basedOn w:val="727"/>
    <w:link w:val="915"/>
    <w:rPr>
      <w:sz w:val="24"/>
      <w:szCs w:val="24"/>
    </w:rPr>
  </w:style>
  <w:style w:type="paragraph" w:styleId="917" w:customStyle="1">
    <w:name w:val="ConsPlusNormal"/>
    <w:rPr>
      <w:rFonts w:ascii="Arial" w:hAnsi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Molchanova.NV</dc:creator>
  <cp:revision>3</cp:revision>
  <dcterms:created xsi:type="dcterms:W3CDTF">2022-12-22T06:57:00Z</dcterms:created>
  <dcterms:modified xsi:type="dcterms:W3CDTF">2022-12-27T06:22:01Z</dcterms:modified>
</cp:coreProperties>
</file>