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19" w:rsidRDefault="00EB0719">
      <w:pPr>
        <w:pStyle w:val="Header0"/>
        <w:ind w:firstLine="0"/>
        <w:jc w:val="center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C5203" w:rsidRPr="00EB0719">
        <w:rPr>
          <w:rFonts w:ascii="Liberation Serif" w:hAnsi="Liberation Serif"/>
        </w:rPr>
        <w:pict>
          <v:shape id="_x0000_i0" o:spid="_x0000_i1025" type="#_x0000_t75" style="width:51.75pt;height:60pt;mso-wrap-distance-left:0;mso-wrap-distance-top:0;mso-wrap-distance-right:0;mso-wrap-distance-bottom:0">
            <v:imagedata r:id="rId7" o:title=""/>
            <v:path textboxrect="0,0,0,0"/>
          </v:shape>
        </w:pict>
      </w:r>
    </w:p>
    <w:tbl>
      <w:tblPr>
        <w:tblW w:w="0" w:type="auto"/>
        <w:tblInd w:w="108" w:type="dxa"/>
        <w:tblLayout w:type="fixed"/>
        <w:tblLook w:val="04A0"/>
      </w:tblPr>
      <w:tblGrid>
        <w:gridCol w:w="9360"/>
      </w:tblGrid>
      <w:tr w:rsidR="00EB0719">
        <w:tc>
          <w:tcPr>
            <w:tcW w:w="93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0719" w:rsidRDefault="009C5203">
            <w:pPr>
              <w:pStyle w:val="Header0"/>
              <w:widowControl w:val="0"/>
              <w:ind w:left="-108" w:firstLine="0"/>
              <w:jc w:val="center"/>
              <w:rPr>
                <w:rFonts w:ascii="Liberation Sans" w:hAnsi="Liberation Sans" w:cs="Liberation Sans"/>
                <w:bCs w:val="0"/>
                <w:sz w:val="36"/>
                <w:szCs w:val="36"/>
              </w:rPr>
            </w:pPr>
            <w:r>
              <w:rPr>
                <w:rFonts w:ascii="Liberation Sans" w:eastAsia="Liberation Sans" w:hAnsi="Liberation Sans" w:cs="Liberation Sans"/>
                <w:bCs w:val="0"/>
                <w:sz w:val="36"/>
                <w:szCs w:val="36"/>
              </w:rPr>
              <w:t>ГОРОДСКАЯ ДУМА</w:t>
            </w:r>
          </w:p>
          <w:p w:rsidR="00EB0719" w:rsidRDefault="009C5203">
            <w:pPr>
              <w:pStyle w:val="Header0"/>
              <w:widowControl w:val="0"/>
              <w:ind w:left="-108" w:firstLine="0"/>
              <w:jc w:val="center"/>
              <w:rPr>
                <w:rFonts w:ascii="Liberation Sans" w:hAnsi="Liberation Sans" w:cs="Liberation Sans"/>
                <w:bCs w:val="0"/>
                <w:sz w:val="36"/>
                <w:szCs w:val="36"/>
              </w:rPr>
            </w:pPr>
            <w:r>
              <w:rPr>
                <w:rFonts w:ascii="Liberation Sans" w:eastAsia="Liberation Sans" w:hAnsi="Liberation Sans" w:cs="Liberation Sans"/>
                <w:bCs w:val="0"/>
                <w:sz w:val="36"/>
                <w:szCs w:val="36"/>
              </w:rPr>
              <w:t>МУНИЦИПАЛЬНОГО ОБРАЗОВАНИЯ</w:t>
            </w:r>
          </w:p>
          <w:p w:rsidR="00EB0719" w:rsidRDefault="009C5203">
            <w:pPr>
              <w:pStyle w:val="Header0"/>
              <w:widowControl w:val="0"/>
              <w:ind w:left="-108" w:firstLine="0"/>
              <w:jc w:val="center"/>
              <w:rPr>
                <w:rFonts w:ascii="Liberation Sans" w:hAnsi="Liberation Sans" w:cs="Liberation Sans"/>
                <w:bCs w:val="0"/>
                <w:sz w:val="36"/>
                <w:szCs w:val="36"/>
              </w:rPr>
            </w:pPr>
            <w:r>
              <w:rPr>
                <w:rFonts w:ascii="Liberation Sans" w:eastAsia="Liberation Sans" w:hAnsi="Liberation Sans" w:cs="Liberation Sans"/>
                <w:bCs w:val="0"/>
                <w:sz w:val="36"/>
                <w:szCs w:val="36"/>
              </w:rPr>
              <w:t>ГОРОД НОВЫЙ УРЕНГОЙ</w:t>
            </w:r>
          </w:p>
          <w:p w:rsidR="00EB0719" w:rsidRDefault="00EB0719">
            <w:pPr>
              <w:pStyle w:val="Header0"/>
              <w:widowControl w:val="0"/>
              <w:jc w:val="center"/>
              <w:rPr>
                <w:rFonts w:ascii="Liberation Sans" w:hAnsi="Liberation Sans" w:cs="Liberation Sans"/>
                <w:b w:val="0"/>
                <w:bCs w:val="0"/>
                <w:sz w:val="10"/>
                <w:szCs w:val="10"/>
              </w:rPr>
            </w:pPr>
          </w:p>
        </w:tc>
      </w:tr>
      <w:tr w:rsidR="00EB0719">
        <w:tc>
          <w:tcPr>
            <w:tcW w:w="9360" w:type="dxa"/>
            <w:tcBorders>
              <w:top w:val="single" w:sz="12" w:space="0" w:color="000000"/>
              <w:left w:val="none" w:sz="255" w:space="0" w:color="FFFFFF"/>
              <w:bottom w:val="single" w:sz="24" w:space="0" w:color="000000"/>
              <w:right w:val="none" w:sz="255" w:space="0" w:color="FFFFFF"/>
            </w:tcBorders>
            <w:noWrap/>
          </w:tcPr>
          <w:p w:rsidR="00EB0719" w:rsidRDefault="00EB0719">
            <w:pPr>
              <w:pStyle w:val="Header0"/>
              <w:widowControl w:val="0"/>
              <w:jc w:val="center"/>
              <w:rPr>
                <w:rFonts w:ascii="Liberation Sans" w:hAnsi="Liberation Sans" w:cs="Liberation Sans"/>
                <w:b w:val="0"/>
                <w:bCs w:val="0"/>
                <w:sz w:val="2"/>
                <w:szCs w:val="2"/>
              </w:rPr>
            </w:pPr>
          </w:p>
        </w:tc>
      </w:tr>
    </w:tbl>
    <w:p w:rsidR="00EB0719" w:rsidRDefault="00EB0719">
      <w:pPr>
        <w:pStyle w:val="Header0"/>
        <w:widowControl w:val="0"/>
        <w:jc w:val="center"/>
        <w:rPr>
          <w:rFonts w:ascii="Liberation Sans" w:hAnsi="Liberation Sans" w:cs="Liberation Sans"/>
          <w:b w:val="0"/>
          <w:bCs w:val="0"/>
          <w:sz w:val="20"/>
          <w:szCs w:val="20"/>
        </w:rPr>
      </w:pPr>
    </w:p>
    <w:p w:rsidR="00EB0719" w:rsidRDefault="009C5203">
      <w:pPr>
        <w:pStyle w:val="Header0"/>
        <w:widowControl w:val="0"/>
        <w:ind w:firstLine="0"/>
        <w:jc w:val="center"/>
        <w:rPr>
          <w:rFonts w:ascii="Liberation Sans" w:hAnsi="Liberation Sans" w:cs="Liberation Sans"/>
          <w:bCs w:val="0"/>
          <w:sz w:val="36"/>
          <w:szCs w:val="36"/>
        </w:rPr>
      </w:pPr>
      <w:r>
        <w:rPr>
          <w:rFonts w:ascii="Liberation Sans" w:eastAsia="Liberation Sans" w:hAnsi="Liberation Sans" w:cs="Liberation Sans"/>
          <w:bCs w:val="0"/>
          <w:sz w:val="36"/>
          <w:szCs w:val="36"/>
        </w:rPr>
        <w:t>РЕШЕНИЕ № 292</w:t>
      </w:r>
    </w:p>
    <w:p w:rsidR="00EB0719" w:rsidRDefault="00EB0719">
      <w:pPr>
        <w:widowControl w:val="0"/>
        <w:rPr>
          <w:rFonts w:ascii="Liberation Sans" w:hAnsi="Liberation Sans" w:cs="Liberation Sans"/>
          <w:b/>
          <w:bCs/>
          <w:sz w:val="20"/>
          <w:szCs w:val="20"/>
        </w:rPr>
      </w:pPr>
    </w:p>
    <w:p w:rsidR="00EB0719" w:rsidRDefault="009C5203">
      <w:pPr>
        <w:pStyle w:val="Header0"/>
        <w:widowControl w:val="0"/>
        <w:ind w:firstLine="0"/>
        <w:rPr>
          <w:rFonts w:ascii="Liberation Sans" w:hAnsi="Liberation Sans" w:cs="Liberation Sans"/>
          <w:bCs w:val="0"/>
        </w:rPr>
      </w:pPr>
      <w:r>
        <w:rPr>
          <w:rFonts w:ascii="Liberation Sans" w:eastAsia="Liberation Sans" w:hAnsi="Liberation Sans" w:cs="Liberation Sans"/>
          <w:bCs w:val="0"/>
        </w:rPr>
        <w:t>22.</w:t>
      </w:r>
      <w:r>
        <w:rPr>
          <w:rFonts w:ascii="Liberation Sans" w:eastAsia="Liberation Sans" w:hAnsi="Liberation Sans" w:cs="Liberation Sans"/>
          <w:bCs w:val="0"/>
        </w:rPr>
        <w:t>02.2024                                                                      г. Новый Уренгой</w:t>
      </w:r>
    </w:p>
    <w:p w:rsidR="00EB0719" w:rsidRDefault="00EB0719">
      <w:pPr>
        <w:pStyle w:val="Header0"/>
        <w:widowControl w:val="0"/>
        <w:rPr>
          <w:rFonts w:ascii="Liberation Sans" w:hAnsi="Liberation Sans" w:cs="Liberation Sans"/>
          <w:b w:val="0"/>
          <w:bCs w:val="0"/>
        </w:rPr>
      </w:pPr>
    </w:p>
    <w:p w:rsidR="00EB0719" w:rsidRDefault="009C5203">
      <w:pPr>
        <w:ind w:firstLine="0"/>
        <w:jc w:val="center"/>
        <w:rPr>
          <w:color w:val="000000" w:themeColor="text1"/>
          <w:sz w:val="28"/>
          <w:szCs w:val="28"/>
        </w:rPr>
      </w:pPr>
      <w:r>
        <w:rPr>
          <w:rFonts w:ascii="Liberation Sans" w:hAnsi="Liberation Sans" w:cs="Times New Roman CYR"/>
          <w:b/>
          <w:color w:val="000000" w:themeColor="text1"/>
          <w:sz w:val="28"/>
          <w:szCs w:val="28"/>
        </w:rPr>
        <w:t xml:space="preserve">О внесении изменения в решение Городской Думы </w:t>
      </w:r>
    </w:p>
    <w:p w:rsidR="00EB0719" w:rsidRDefault="009C5203">
      <w:pPr>
        <w:ind w:firstLine="0"/>
        <w:jc w:val="center"/>
        <w:rPr>
          <w:color w:val="000000" w:themeColor="text1"/>
          <w:sz w:val="28"/>
          <w:szCs w:val="28"/>
        </w:rPr>
      </w:pPr>
      <w:r>
        <w:rPr>
          <w:rFonts w:ascii="Liberation Sans" w:hAnsi="Liberation Sans" w:cs="Times New Roman CYR"/>
          <w:b/>
          <w:color w:val="000000" w:themeColor="text1"/>
          <w:sz w:val="28"/>
          <w:szCs w:val="28"/>
        </w:rPr>
        <w:t xml:space="preserve">муниципального образования город Новый Уренгой </w:t>
      </w:r>
      <w:r>
        <w:rPr>
          <w:rFonts w:ascii="Liberation Sans" w:hAnsi="Liberation Sans" w:cs="Times New Roman CYR"/>
          <w:b/>
          <w:color w:val="000000" w:themeColor="text1"/>
          <w:sz w:val="28"/>
          <w:szCs w:val="28"/>
        </w:rPr>
        <w:br/>
        <w:t xml:space="preserve">от 22.12.2005 № 90 </w:t>
      </w:r>
    </w:p>
    <w:p w:rsidR="00EB0719" w:rsidRDefault="00EB0719">
      <w:pPr>
        <w:jc w:val="center"/>
        <w:rPr>
          <w:color w:val="000000" w:themeColor="text1"/>
          <w:sz w:val="28"/>
          <w:szCs w:val="28"/>
        </w:rPr>
      </w:pPr>
    </w:p>
    <w:p w:rsidR="00EB0719" w:rsidRDefault="00EB0719">
      <w:pPr>
        <w:jc w:val="center"/>
        <w:rPr>
          <w:color w:val="000000" w:themeColor="text1"/>
          <w:sz w:val="28"/>
          <w:szCs w:val="28"/>
        </w:rPr>
      </w:pPr>
    </w:p>
    <w:p w:rsidR="00EB0719" w:rsidRDefault="00EB0719">
      <w:pPr>
        <w:jc w:val="center"/>
        <w:rPr>
          <w:color w:val="000000" w:themeColor="text1"/>
          <w:sz w:val="28"/>
          <w:szCs w:val="28"/>
        </w:rPr>
      </w:pPr>
    </w:p>
    <w:p w:rsidR="00EB0719" w:rsidRDefault="009C5203">
      <w:pPr>
        <w:rPr>
          <w:color w:val="000000" w:themeColor="text1"/>
          <w:sz w:val="28"/>
          <w:szCs w:val="28"/>
        </w:rPr>
      </w:pPr>
      <w:r>
        <w:rPr>
          <w:rFonts w:ascii="Liberation Sans" w:hAnsi="Liberation Sans"/>
          <w:color w:val="000000" w:themeColor="text1"/>
          <w:sz w:val="28"/>
          <w:szCs w:val="28"/>
        </w:rPr>
        <w:tab/>
        <w:t xml:space="preserve">В соответствии со </w:t>
      </w:r>
      <w:hyperlink r:id="rId8" w:anchor="/document/12138291/entry/14" w:tooltip="https://internet.garant.ru/#/document/12138291/entry/14" w:history="1">
        <w:r>
          <w:rPr>
            <w:rFonts w:ascii="Liberation Sans" w:hAnsi="Liberation Sans"/>
            <w:color w:val="000000" w:themeColor="text1"/>
            <w:sz w:val="28"/>
            <w:szCs w:val="28"/>
          </w:rPr>
          <w:t>статьей 14</w:t>
        </w:r>
      </w:hyperlink>
      <w:r>
        <w:rPr>
          <w:rFonts w:ascii="Liberation Sans" w:hAnsi="Liberation Sans"/>
          <w:color w:val="000000" w:themeColor="text1"/>
          <w:sz w:val="28"/>
          <w:szCs w:val="28"/>
        </w:rPr>
        <w:t xml:space="preserve"> Жилищного кодекса Российской Федерации, </w:t>
      </w:r>
      <w:proofErr w:type="gramStart"/>
      <w:r>
        <w:rPr>
          <w:rFonts w:ascii="Liberation Sans" w:hAnsi="Liberation Sans"/>
          <w:color w:val="000000" w:themeColor="text1"/>
          <w:sz w:val="28"/>
          <w:szCs w:val="28"/>
        </w:rPr>
        <w:t>Ф</w:t>
      </w:r>
      <w:hyperlink r:id="rId9" w:anchor="/document/186367/entry/0" w:tooltip="https://internet.garant.ru/#/document/186367/entry/0" w:history="1">
        <w:r>
          <w:rPr>
            <w:rStyle w:val="ae"/>
            <w:rFonts w:ascii="Liberation Sans" w:hAnsi="Liberation Sans"/>
            <w:color w:val="000000" w:themeColor="text1"/>
            <w:sz w:val="28"/>
            <w:szCs w:val="28"/>
            <w:u w:val="none"/>
          </w:rPr>
          <w:t>едеральным</w:t>
        </w:r>
        <w:proofErr w:type="gramEnd"/>
        <w:r>
          <w:rPr>
            <w:rStyle w:val="ae"/>
            <w:rFonts w:ascii="Liberation Sans" w:hAnsi="Liberation Sans"/>
            <w:color w:val="000000" w:themeColor="text1"/>
            <w:sz w:val="28"/>
            <w:szCs w:val="28"/>
            <w:u w:val="none"/>
          </w:rPr>
          <w:t xml:space="preserve"> законом</w:t>
        </w:r>
      </w:hyperlink>
      <w:r>
        <w:rPr>
          <w:rFonts w:ascii="Liberation Sans" w:hAnsi="Liberation Sans"/>
          <w:color w:val="000000" w:themeColor="text1"/>
          <w:sz w:val="28"/>
          <w:szCs w:val="28"/>
        </w:rPr>
        <w:t xml:space="preserve"> от 06.10.2003 </w:t>
      </w:r>
      <w:r>
        <w:rPr>
          <w:rFonts w:ascii="Liberation Sans" w:hAnsi="Liberation Sans"/>
          <w:color w:val="000000" w:themeColor="text1"/>
          <w:sz w:val="28"/>
          <w:szCs w:val="28"/>
        </w:rPr>
        <w:br/>
        <w:t xml:space="preserve">№ 131-ФЗ </w:t>
      </w:r>
      <w:r>
        <w:rPr>
          <w:rFonts w:ascii="Liberation Sans" w:hAnsi="Liberation Sans"/>
          <w:color w:val="000000" w:themeColor="text1"/>
          <w:sz w:val="28"/>
          <w:szCs w:val="28"/>
        </w:rPr>
        <w:t>«Об общих принципах организации местного с</w:t>
      </w:r>
      <w:r>
        <w:rPr>
          <w:rFonts w:ascii="Liberation Sans" w:hAnsi="Liberation Sans"/>
          <w:color w:val="000000" w:themeColor="text1"/>
          <w:sz w:val="28"/>
          <w:szCs w:val="28"/>
        </w:rPr>
        <w:t>амоуправления в Российской Федерации», з</w:t>
      </w:r>
      <w:hyperlink r:id="rId10" w:anchor="/document/27917678/entry/0" w:tooltip="https://internet.garant.ru/#/document/27917678/entry/0" w:history="1">
        <w:r>
          <w:rPr>
            <w:rFonts w:ascii="Liberation Sans" w:hAnsi="Liberation Sans"/>
            <w:color w:val="000000" w:themeColor="text1"/>
            <w:sz w:val="28"/>
            <w:szCs w:val="28"/>
          </w:rPr>
          <w:t>аконами</w:t>
        </w:r>
      </w:hyperlink>
      <w:r>
        <w:rPr>
          <w:rFonts w:ascii="Liberation Sans" w:hAnsi="Liberation Sans"/>
          <w:color w:val="000000" w:themeColor="text1"/>
          <w:sz w:val="28"/>
          <w:szCs w:val="28"/>
        </w:rPr>
        <w:t xml:space="preserve"> Ямало-Ненецкого автономного округа от 30.05.2005 № 36-ЗАО «О порядке обесп</w:t>
      </w:r>
      <w:r>
        <w:rPr>
          <w:rFonts w:ascii="Liberation Sans" w:hAnsi="Liberation Sans"/>
          <w:color w:val="000000" w:themeColor="text1"/>
          <w:sz w:val="28"/>
          <w:szCs w:val="28"/>
        </w:rPr>
        <w:t xml:space="preserve">ечения жилыми помещениями граждан, проживающих в Ямало-Ненецком автономном округе», от 02.06.2010 № 61-ЗАО </w:t>
      </w:r>
      <w:r>
        <w:rPr>
          <w:rFonts w:ascii="Liberation Sans" w:hAnsi="Liberation Sans"/>
          <w:color w:val="000000" w:themeColor="text1"/>
          <w:sz w:val="28"/>
          <w:szCs w:val="28"/>
        </w:rPr>
        <w:br/>
        <w:t>«О регулировании отдельных отношений в целях признания граждан малоимущими и предоставления им по договорам социального найма жилых помещений муници</w:t>
      </w:r>
      <w:r>
        <w:rPr>
          <w:rFonts w:ascii="Liberation Sans" w:hAnsi="Liberation Sans"/>
          <w:color w:val="000000" w:themeColor="text1"/>
          <w:sz w:val="28"/>
          <w:szCs w:val="28"/>
        </w:rPr>
        <w:t xml:space="preserve">пального жилищного фонда, признания граждан </w:t>
      </w:r>
      <w:proofErr w:type="gramStart"/>
      <w:r>
        <w:rPr>
          <w:rFonts w:ascii="Liberation Sans" w:hAnsi="Liberation Sans"/>
          <w:color w:val="000000" w:themeColor="text1"/>
          <w:sz w:val="28"/>
          <w:szCs w:val="28"/>
        </w:rPr>
        <w:t>нуждающимися</w:t>
      </w:r>
      <w:proofErr w:type="gramEnd"/>
      <w:r>
        <w:rPr>
          <w:rFonts w:ascii="Liberation Sans" w:hAnsi="Liberation Sans"/>
          <w:color w:val="000000" w:themeColor="text1"/>
          <w:sz w:val="28"/>
          <w:szCs w:val="28"/>
        </w:rPr>
        <w:t xml:space="preserve"> в предоставлении жилых помещений по договорам найма жилых помещений жилищного фонда социального использования», руководствуясь Уставом муниципального образования город Новый Уренгой, Городская Дума м</w:t>
      </w:r>
      <w:r>
        <w:rPr>
          <w:rFonts w:ascii="Liberation Sans" w:hAnsi="Liberation Sans"/>
          <w:color w:val="000000" w:themeColor="text1"/>
          <w:sz w:val="28"/>
          <w:szCs w:val="28"/>
        </w:rPr>
        <w:t xml:space="preserve">униципального образования город Новый Уренгой </w:t>
      </w:r>
    </w:p>
    <w:p w:rsidR="00EB0719" w:rsidRDefault="00EB0719">
      <w:pPr>
        <w:contextualSpacing/>
        <w:rPr>
          <w:color w:val="000000" w:themeColor="text1"/>
          <w:sz w:val="28"/>
          <w:szCs w:val="28"/>
        </w:rPr>
      </w:pPr>
    </w:p>
    <w:p w:rsidR="00EB0719" w:rsidRDefault="009C5203">
      <w:pPr>
        <w:contextualSpacing/>
        <w:rPr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РЕШИЛА: </w:t>
      </w:r>
    </w:p>
    <w:p w:rsidR="00EB0719" w:rsidRDefault="00EB0719">
      <w:pPr>
        <w:contextualSpacing/>
        <w:rPr>
          <w:color w:val="000000" w:themeColor="text1"/>
          <w:sz w:val="28"/>
          <w:szCs w:val="28"/>
        </w:rPr>
      </w:pPr>
    </w:p>
    <w:p w:rsidR="00EB0719" w:rsidRDefault="009C5203">
      <w:pPr>
        <w:shd w:val="clear" w:color="auto" w:fill="FFFFFF"/>
        <w:tabs>
          <w:tab w:val="left" w:pos="709"/>
        </w:tabs>
        <w:contextualSpacing/>
        <w:rPr>
          <w:sz w:val="28"/>
          <w:szCs w:val="28"/>
        </w:rPr>
      </w:pPr>
      <w:r>
        <w:rPr>
          <w:rFonts w:ascii="Liberation Sans" w:hAnsi="Liberation Sans"/>
          <w:color w:val="000000" w:themeColor="text1"/>
          <w:sz w:val="28"/>
          <w:szCs w:val="28"/>
        </w:rPr>
        <w:t xml:space="preserve">1. </w:t>
      </w:r>
      <w:proofErr w:type="gramStart"/>
      <w:r>
        <w:rPr>
          <w:rFonts w:ascii="Liberation Sans" w:hAnsi="Liberation Sans"/>
          <w:color w:val="000000" w:themeColor="text1"/>
          <w:sz w:val="28"/>
          <w:szCs w:val="28"/>
        </w:rPr>
        <w:t>Внести изменение в решение Городской Думы муниципального образования город Новый У</w:t>
      </w:r>
      <w:r>
        <w:rPr>
          <w:rFonts w:ascii="Liberation Sans" w:hAnsi="Liberation Sans"/>
          <w:sz w:val="28"/>
          <w:szCs w:val="28"/>
        </w:rPr>
        <w:t xml:space="preserve">ренгой от 22.12.2005 № 90 </w:t>
      </w:r>
      <w:r>
        <w:rPr>
          <w:rFonts w:ascii="Liberation Sans" w:hAnsi="Liberation Sans"/>
          <w:sz w:val="28"/>
          <w:szCs w:val="28"/>
        </w:rPr>
        <w:br/>
        <w:t xml:space="preserve">«Об установлении размера дохода и стоимости имущества, находящегося в собственности и </w:t>
      </w:r>
      <w:r>
        <w:rPr>
          <w:rFonts w:ascii="Liberation Sans" w:hAnsi="Liberation Sans"/>
          <w:sz w:val="28"/>
          <w:szCs w:val="28"/>
        </w:rPr>
        <w:t xml:space="preserve">подлежащего налогообложению, </w:t>
      </w:r>
      <w:r>
        <w:rPr>
          <w:rFonts w:ascii="Liberation Sans" w:hAnsi="Liberation Sans"/>
          <w:sz w:val="28"/>
          <w:szCs w:val="28"/>
        </w:rPr>
        <w:br/>
        <w:t xml:space="preserve">в целях признания граждан малоимущими и предоставления им по договорам социального найма жилых помещений муниципального жилищного фонда», изложив подпункт 1.2 пункта 1 в </w:t>
      </w:r>
      <w:bookmarkStart w:id="0" w:name="undefined"/>
      <w:bookmarkEnd w:id="0"/>
      <w:r>
        <w:rPr>
          <w:rFonts w:ascii="Liberation Sans" w:hAnsi="Liberation Sans"/>
          <w:sz w:val="28"/>
          <w:szCs w:val="28"/>
        </w:rPr>
        <w:t>новой редакции:</w:t>
      </w:r>
      <w:proofErr w:type="gramEnd"/>
    </w:p>
    <w:p w:rsidR="00EB0719" w:rsidRDefault="009C5203">
      <w:pPr>
        <w:shd w:val="clear" w:color="auto" w:fill="FFFFFF"/>
        <w:tabs>
          <w:tab w:val="left" w:pos="709"/>
        </w:tabs>
        <w:rPr>
          <w:color w:val="000000" w:themeColor="text1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lastRenderedPageBreak/>
        <w:t>«1.2. Размер стоимости подлежащего налог</w:t>
      </w:r>
      <w:r>
        <w:rPr>
          <w:rFonts w:ascii="Liberation Sans" w:hAnsi="Liberation Sans"/>
          <w:sz w:val="28"/>
          <w:szCs w:val="28"/>
        </w:rPr>
        <w:t xml:space="preserve">ообложению </w:t>
      </w:r>
      <w:proofErr w:type="gramStart"/>
      <w:r>
        <w:rPr>
          <w:rFonts w:ascii="Liberation Sans" w:hAnsi="Liberation Sans"/>
          <w:sz w:val="28"/>
          <w:szCs w:val="28"/>
        </w:rPr>
        <w:t xml:space="preserve">имущества граждан и постоянно проживающих совместно с ними членов их семей – в размере величины, рассчитанной по формуле </w:t>
      </w:r>
      <w:r>
        <w:rPr>
          <w:rFonts w:ascii="Liberation Sans" w:hAnsi="Liberation Sans"/>
          <w:sz w:val="28"/>
          <w:szCs w:val="28"/>
        </w:rPr>
        <w:br/>
        <w:t xml:space="preserve">в </w:t>
      </w:r>
      <w:r>
        <w:rPr>
          <w:rFonts w:ascii="Liberation Sans" w:hAnsi="Liberation Sans"/>
          <w:color w:val="000000" w:themeColor="text1"/>
          <w:sz w:val="28"/>
          <w:szCs w:val="28"/>
        </w:rPr>
        <w:t xml:space="preserve">соответствии с Методикой расчетов значений максимального размера дохода граждан и постоянно проживающих совместно с ними </w:t>
      </w:r>
      <w:r>
        <w:rPr>
          <w:rFonts w:ascii="Liberation Sans" w:hAnsi="Liberation Sans"/>
          <w:color w:val="000000" w:themeColor="text1"/>
          <w:sz w:val="28"/>
          <w:szCs w:val="28"/>
        </w:rPr>
        <w:t xml:space="preserve">членов их семей и стоимости подлежащего налогообложению их имущества в целях признания граждан нуждающимися </w:t>
      </w:r>
      <w:r>
        <w:rPr>
          <w:rFonts w:ascii="Liberation Sans" w:hAnsi="Liberation Sans"/>
          <w:color w:val="000000" w:themeColor="text1"/>
          <w:sz w:val="28"/>
          <w:szCs w:val="28"/>
        </w:rPr>
        <w:br/>
        <w:t>в предоставлении жилых помещений по договорам найма жилых помещений жилищного фонда социального использования</w:t>
      </w:r>
      <w:proofErr w:type="gramEnd"/>
      <w:r>
        <w:rPr>
          <w:rFonts w:ascii="Liberation Sans" w:hAnsi="Liberation Sans"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ascii="Liberation Sans" w:hAnsi="Liberation Sans"/>
          <w:color w:val="000000" w:themeColor="text1"/>
          <w:sz w:val="28"/>
          <w:szCs w:val="28"/>
        </w:rPr>
        <w:t>утвержденной</w:t>
      </w:r>
      <w:proofErr w:type="gramEnd"/>
      <w:r>
        <w:rPr>
          <w:rFonts w:ascii="Liberation Sans" w:hAnsi="Liberation Sans"/>
          <w:color w:val="000000" w:themeColor="text1"/>
          <w:sz w:val="28"/>
          <w:szCs w:val="28"/>
        </w:rPr>
        <w:t xml:space="preserve"> постановлением Правител</w:t>
      </w:r>
      <w:r>
        <w:rPr>
          <w:rFonts w:ascii="Liberation Sans" w:hAnsi="Liberation Sans"/>
          <w:color w:val="000000" w:themeColor="text1"/>
          <w:sz w:val="28"/>
          <w:szCs w:val="28"/>
        </w:rPr>
        <w:t xml:space="preserve">ьства ЯНАО от 31.08.2015 </w:t>
      </w:r>
      <w:r>
        <w:rPr>
          <w:rFonts w:ascii="Liberation Sans" w:hAnsi="Liberation Sans"/>
          <w:color w:val="000000" w:themeColor="text1"/>
          <w:sz w:val="28"/>
          <w:szCs w:val="28"/>
        </w:rPr>
        <w:br/>
        <w:t xml:space="preserve">№ 794-П». </w:t>
      </w:r>
    </w:p>
    <w:p w:rsidR="00EB0719" w:rsidRDefault="009C5203">
      <w:pPr>
        <w:shd w:val="clear" w:color="auto" w:fill="FFFFFF"/>
        <w:rPr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2. </w:t>
      </w:r>
      <w:proofErr w:type="gramStart"/>
      <w:r>
        <w:rPr>
          <w:rFonts w:ascii="Liberation Sans" w:hAnsi="Liberation Sans" w:cs="Liberation Sans"/>
          <w:color w:val="000000"/>
          <w:sz w:val="28"/>
          <w:szCs w:val="28"/>
        </w:rPr>
        <w:t>Разместить</w:t>
      </w:r>
      <w:proofErr w:type="gramEnd"/>
      <w:r>
        <w:rPr>
          <w:rFonts w:ascii="Liberation Sans" w:hAnsi="Liberation Sans" w:cs="Liberation Sans"/>
          <w:color w:val="000000"/>
          <w:sz w:val="28"/>
          <w:szCs w:val="28"/>
        </w:rPr>
        <w:t xml:space="preserve"> настоящее решение на официальном сайте муниципального образования город Новый Уренгой в сети Интернет.</w:t>
      </w:r>
    </w:p>
    <w:p w:rsidR="00EB0719" w:rsidRDefault="009C5203">
      <w:pPr>
        <w:shd w:val="clear" w:color="auto" w:fill="FFFFFF"/>
        <w:rPr>
          <w:sz w:val="28"/>
          <w:szCs w:val="28"/>
        </w:rPr>
      </w:pPr>
      <w:r>
        <w:rPr>
          <w:rFonts w:ascii="Liberation Sans" w:hAnsi="Liberation Sans"/>
          <w:color w:val="000000"/>
          <w:sz w:val="28"/>
          <w:szCs w:val="28"/>
        </w:rPr>
        <w:t>3</w:t>
      </w:r>
      <w:r>
        <w:rPr>
          <w:rFonts w:ascii="Liberation Sans" w:hAnsi="Liberation Sans"/>
          <w:sz w:val="28"/>
          <w:szCs w:val="28"/>
        </w:rPr>
        <w:t>. Опубликовать настоящее решение в газете «</w:t>
      </w:r>
      <w:proofErr w:type="gramStart"/>
      <w:r>
        <w:rPr>
          <w:rFonts w:ascii="Liberation Sans" w:hAnsi="Liberation Sans"/>
          <w:sz w:val="28"/>
          <w:szCs w:val="28"/>
        </w:rPr>
        <w:t>Правда</w:t>
      </w:r>
      <w:proofErr w:type="gramEnd"/>
      <w:r>
        <w:rPr>
          <w:rFonts w:ascii="Liberation Sans" w:hAnsi="Liberation Sans"/>
          <w:sz w:val="28"/>
          <w:szCs w:val="28"/>
        </w:rPr>
        <w:t xml:space="preserve"> Севера».</w:t>
      </w:r>
    </w:p>
    <w:p w:rsidR="00EB0719" w:rsidRDefault="009C5203">
      <w:pPr>
        <w:shd w:val="clear" w:color="auto" w:fill="FFFFFF"/>
        <w:rPr>
          <w:sz w:val="28"/>
        </w:rPr>
      </w:pPr>
      <w:r>
        <w:rPr>
          <w:rFonts w:ascii="Liberation Sans" w:hAnsi="Liberation Sans"/>
          <w:sz w:val="28"/>
          <w:szCs w:val="28"/>
        </w:rPr>
        <w:t>4. Решение вступает в силу со дня его опуб</w:t>
      </w:r>
      <w:r>
        <w:rPr>
          <w:rFonts w:ascii="Liberation Sans" w:hAnsi="Liberation Sans"/>
          <w:sz w:val="28"/>
          <w:szCs w:val="28"/>
        </w:rPr>
        <w:t xml:space="preserve">ликования </w:t>
      </w:r>
      <w:r>
        <w:rPr>
          <w:rFonts w:ascii="Liberation Sans" w:hAnsi="Liberation Sans"/>
          <w:sz w:val="28"/>
          <w:szCs w:val="28"/>
        </w:rPr>
        <w:br/>
        <w:t xml:space="preserve">и распространяет свое действие на правоотношения, возникшие </w:t>
      </w:r>
      <w:r>
        <w:rPr>
          <w:rFonts w:ascii="Liberation Sans" w:hAnsi="Liberation Sans"/>
          <w:sz w:val="28"/>
          <w:szCs w:val="28"/>
        </w:rPr>
        <w:br/>
        <w:t>с 1 января 2024 года.</w:t>
      </w:r>
    </w:p>
    <w:p w:rsidR="00EB0719" w:rsidRDefault="00EB0719">
      <w:pPr>
        <w:shd w:val="clear" w:color="auto" w:fill="FFFFFF"/>
        <w:rPr>
          <w:sz w:val="28"/>
        </w:rPr>
      </w:pPr>
    </w:p>
    <w:p w:rsidR="00EB0719" w:rsidRDefault="00EB0719">
      <w:pPr>
        <w:shd w:val="clear" w:color="auto" w:fill="FFFFFF"/>
        <w:rPr>
          <w:sz w:val="28"/>
        </w:rPr>
      </w:pPr>
    </w:p>
    <w:p w:rsidR="00EB0719" w:rsidRDefault="00EB0719">
      <w:pPr>
        <w:shd w:val="clear" w:color="auto" w:fill="FFFFFF"/>
        <w:rPr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EB0719">
        <w:tc>
          <w:tcPr>
            <w:tcW w:w="3300" w:type="pct"/>
            <w:shd w:val="clear" w:color="FFFFFF" w:fill="FFFFFF"/>
            <w:noWrap/>
            <w:vAlign w:val="bottom"/>
          </w:tcPr>
          <w:p w:rsidR="00EB0719" w:rsidRDefault="009C5203">
            <w:pPr>
              <w:rPr>
                <w:rFonts w:ascii="Liberation Sans" w:hAnsi="Liberation Sans"/>
                <w:color w:val="000000" w:themeColor="text1"/>
                <w:sz w:val="28"/>
              </w:rPr>
            </w:pPr>
            <w:r>
              <w:rPr>
                <w:rFonts w:ascii="Liberation Sans" w:hAnsi="Liberation Sans"/>
                <w:color w:val="000000" w:themeColor="text1"/>
                <w:sz w:val="28"/>
                <w:szCs w:val="28"/>
              </w:rPr>
              <w:t>Глава города Новый Уренгой</w:t>
            </w:r>
          </w:p>
        </w:tc>
        <w:tc>
          <w:tcPr>
            <w:tcW w:w="1650" w:type="pct"/>
            <w:shd w:val="clear" w:color="FFFFFF" w:fill="FFFFFF"/>
            <w:noWrap/>
            <w:vAlign w:val="bottom"/>
          </w:tcPr>
          <w:p w:rsidR="00EB0719" w:rsidRDefault="009C5203">
            <w:pPr>
              <w:jc w:val="right"/>
              <w:rPr>
                <w:rFonts w:ascii="Liberation Sans" w:hAnsi="Liberation Sans"/>
                <w:sz w:val="28"/>
              </w:rPr>
            </w:pPr>
            <w:r>
              <w:rPr>
                <w:rFonts w:ascii="Liberation Sans" w:hAnsi="Liberation Sans"/>
                <w:sz w:val="28"/>
                <w:szCs w:val="28"/>
              </w:rPr>
              <w:t>А.В. Воронов</w:t>
            </w:r>
          </w:p>
        </w:tc>
      </w:tr>
      <w:tr w:rsidR="00EB0719">
        <w:tc>
          <w:tcPr>
            <w:tcW w:w="3300" w:type="pct"/>
            <w:shd w:val="clear" w:color="FFFFFF" w:fill="FFFFFF"/>
            <w:noWrap/>
            <w:vAlign w:val="bottom"/>
          </w:tcPr>
          <w:p w:rsidR="00EB0719" w:rsidRDefault="00EB0719">
            <w:pPr>
              <w:rPr>
                <w:rFonts w:ascii="Liberation Sans" w:hAnsi="Liberation Sans"/>
                <w:color w:val="000000" w:themeColor="text1"/>
                <w:sz w:val="28"/>
              </w:rPr>
            </w:pPr>
          </w:p>
        </w:tc>
        <w:tc>
          <w:tcPr>
            <w:tcW w:w="1650" w:type="pct"/>
            <w:shd w:val="clear" w:color="FFFFFF" w:fill="FFFFFF"/>
            <w:noWrap/>
            <w:vAlign w:val="bottom"/>
          </w:tcPr>
          <w:p w:rsidR="00EB0719" w:rsidRDefault="00EB0719">
            <w:pPr>
              <w:jc w:val="right"/>
              <w:rPr>
                <w:rFonts w:ascii="Liberation Sans" w:hAnsi="Liberation Sans"/>
                <w:sz w:val="28"/>
              </w:rPr>
            </w:pPr>
          </w:p>
        </w:tc>
      </w:tr>
      <w:tr w:rsidR="00EB0719">
        <w:tc>
          <w:tcPr>
            <w:tcW w:w="3300" w:type="pct"/>
            <w:shd w:val="clear" w:color="FFFFFF" w:fill="FFFFFF"/>
            <w:noWrap/>
            <w:vAlign w:val="bottom"/>
          </w:tcPr>
          <w:p w:rsidR="00EB0719" w:rsidRDefault="009C5203">
            <w:pPr>
              <w:rPr>
                <w:rFonts w:ascii="Liberation Sans" w:hAnsi="Liberation Sans"/>
                <w:color w:val="000000" w:themeColor="text1"/>
                <w:sz w:val="28"/>
              </w:rPr>
            </w:pPr>
            <w:r>
              <w:rPr>
                <w:rFonts w:ascii="Liberation Sans" w:hAnsi="Liberation Sans"/>
                <w:color w:val="000000" w:themeColor="text1"/>
                <w:sz w:val="28"/>
                <w:szCs w:val="28"/>
              </w:rPr>
              <w:t>Председатель Городской Думы</w:t>
            </w:r>
          </w:p>
        </w:tc>
        <w:tc>
          <w:tcPr>
            <w:tcW w:w="1650" w:type="pct"/>
            <w:shd w:val="clear" w:color="FFFFFF" w:fill="FFFFFF"/>
            <w:noWrap/>
            <w:vAlign w:val="bottom"/>
          </w:tcPr>
          <w:p w:rsidR="00EB0719" w:rsidRDefault="009C5203">
            <w:pPr>
              <w:jc w:val="right"/>
              <w:rPr>
                <w:rFonts w:ascii="Liberation Sans" w:hAnsi="Liberation Sans"/>
                <w:sz w:val="28"/>
              </w:rPr>
            </w:pPr>
            <w:r>
              <w:rPr>
                <w:rFonts w:ascii="Liberation Sans" w:hAnsi="Liberation Sans"/>
                <w:sz w:val="28"/>
                <w:szCs w:val="28"/>
              </w:rPr>
              <w:t>П.М. </w:t>
            </w:r>
            <w:proofErr w:type="spellStart"/>
            <w:r>
              <w:rPr>
                <w:rFonts w:ascii="Liberation Sans" w:hAnsi="Liberation Sans"/>
                <w:sz w:val="28"/>
                <w:szCs w:val="28"/>
              </w:rPr>
              <w:t>Шумова</w:t>
            </w:r>
            <w:proofErr w:type="spellEnd"/>
          </w:p>
        </w:tc>
      </w:tr>
    </w:tbl>
    <w:p w:rsidR="00EB0719" w:rsidRDefault="00EB0719"/>
    <w:sectPr w:rsidR="00EB0719" w:rsidSect="00EB0719">
      <w:headerReference w:type="default" r:id="rId11"/>
      <w:pgSz w:w="11906" w:h="16838"/>
      <w:pgMar w:top="1134" w:right="85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719" w:rsidRDefault="009C5203">
      <w:r>
        <w:separator/>
      </w:r>
    </w:p>
  </w:endnote>
  <w:endnote w:type="continuationSeparator" w:id="1">
    <w:p w:rsidR="00EB0719" w:rsidRDefault="009C5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;Times New Rom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719" w:rsidRDefault="009C5203">
      <w:r>
        <w:separator/>
      </w:r>
    </w:p>
  </w:footnote>
  <w:footnote w:type="continuationSeparator" w:id="1">
    <w:p w:rsidR="00EB0719" w:rsidRDefault="009C52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719" w:rsidRDefault="00EB0719">
    <w:pPr>
      <w:pStyle w:val="Header0"/>
      <w:ind w:firstLine="0"/>
      <w:jc w:val="center"/>
      <w:rPr>
        <w:rFonts w:ascii="Liberation Sans" w:hAnsi="Liberation Sans" w:cs="Liberation Sans"/>
        <w:b w:val="0"/>
        <w:sz w:val="24"/>
        <w:szCs w:val="24"/>
      </w:rPr>
    </w:pPr>
    <w:r w:rsidRPr="00EB0719">
      <w:rPr>
        <w:rFonts w:ascii="Liberation Serif" w:hAnsi="Liberation Serif"/>
        <w:b w:val="0"/>
      </w:rPr>
      <w:fldChar w:fldCharType="begin"/>
    </w:r>
    <w:r w:rsidR="009C5203">
      <w:rPr>
        <w:rFonts w:ascii="Liberation Serif" w:hAnsi="Liberation Serif"/>
        <w:b w:val="0"/>
      </w:rPr>
      <w:instrText xml:space="preserve"> PAGE   \* MERGEFORMAT </w:instrText>
    </w:r>
    <w:r w:rsidR="009C5203">
      <w:rPr>
        <w:rFonts w:ascii="Liberation Serif" w:hAnsi="Liberation Serif"/>
        <w:b w:val="0"/>
      </w:rPr>
      <w:fldChar w:fldCharType="separate"/>
    </w:r>
    <w:r w:rsidR="009C5203">
      <w:rPr>
        <w:rFonts w:ascii="Liberation Serif" w:hAnsi="Liberation Serif"/>
        <w:b w:val="0"/>
        <w:noProof/>
      </w:rPr>
      <w:t>2</w:t>
    </w:r>
    <w:r>
      <w:rPr>
        <w:rFonts w:ascii="Liberation Sans" w:eastAsia="Liberation Sans" w:hAnsi="Liberation Sans" w:cs="Liberation Sans"/>
        <w:b w:val="0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77B"/>
    <w:multiLevelType w:val="hybridMultilevel"/>
    <w:tmpl w:val="A1D2A430"/>
    <w:lvl w:ilvl="0" w:tplc="4546F87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F024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448B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589F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A021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9D06E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68AA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D0ED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1CDD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2952E41"/>
    <w:multiLevelType w:val="hybridMultilevel"/>
    <w:tmpl w:val="45007928"/>
    <w:lvl w:ilvl="0" w:tplc="5778F36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F120D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42D3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CF0DC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9E1C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8A16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89031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26CB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FCD8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2E37024"/>
    <w:multiLevelType w:val="hybridMultilevel"/>
    <w:tmpl w:val="A5A09B02"/>
    <w:lvl w:ilvl="0" w:tplc="1CB49DB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63E6C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75C7F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562E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D48B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E5294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482F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3440E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E609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7575818"/>
    <w:multiLevelType w:val="hybridMultilevel"/>
    <w:tmpl w:val="D37CFDD8"/>
    <w:lvl w:ilvl="0" w:tplc="FE6ACD3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D786F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4AF7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01A0E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F417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A0EBD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9EA5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9E7D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949C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09C92470"/>
    <w:multiLevelType w:val="hybridMultilevel"/>
    <w:tmpl w:val="2410C798"/>
    <w:lvl w:ilvl="0" w:tplc="843456B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3300D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5C0B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080A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CC29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7220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8E9F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16802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F4B4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0AB3398A"/>
    <w:multiLevelType w:val="hybridMultilevel"/>
    <w:tmpl w:val="25220128"/>
    <w:lvl w:ilvl="0" w:tplc="D60046E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3D839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B6A2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34C5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C622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E1CBA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7E81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6CC25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E84CE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0AC4223D"/>
    <w:multiLevelType w:val="hybridMultilevel"/>
    <w:tmpl w:val="67523D34"/>
    <w:lvl w:ilvl="0" w:tplc="7A4C52D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DE694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7049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6D8A4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2324B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E44CD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11E38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F667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2DC3E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0C1356F3"/>
    <w:multiLevelType w:val="hybridMultilevel"/>
    <w:tmpl w:val="FB5CC668"/>
    <w:lvl w:ilvl="0" w:tplc="12581A2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B185D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FE22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C624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DE56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5E44E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DA2F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C42B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998E6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0E2859BC"/>
    <w:multiLevelType w:val="hybridMultilevel"/>
    <w:tmpl w:val="77BE1EA4"/>
    <w:lvl w:ilvl="0" w:tplc="FF1A2CAE">
      <w:start w:val="1"/>
      <w:numFmt w:val="decimal"/>
      <w:lvlText w:val="%1."/>
      <w:lvlJc w:val="left"/>
    </w:lvl>
    <w:lvl w:ilvl="1" w:tplc="953EEB32">
      <w:numFmt w:val="none"/>
      <w:lvlText w:val=""/>
      <w:lvlJc w:val="left"/>
      <w:pPr>
        <w:tabs>
          <w:tab w:val="num" w:pos="360"/>
        </w:tabs>
      </w:pPr>
    </w:lvl>
    <w:lvl w:ilvl="2" w:tplc="76F8A1B2">
      <w:start w:val="1"/>
      <w:numFmt w:val="lowerRoman"/>
      <w:lvlText w:val="%3."/>
      <w:lvlJc w:val="right"/>
      <w:pPr>
        <w:ind w:left="2160" w:hanging="180"/>
      </w:pPr>
    </w:lvl>
    <w:lvl w:ilvl="3" w:tplc="AA60A0A4">
      <w:start w:val="1"/>
      <w:numFmt w:val="decimal"/>
      <w:lvlText w:val="%4."/>
      <w:lvlJc w:val="left"/>
      <w:pPr>
        <w:ind w:left="2880" w:hanging="360"/>
      </w:pPr>
    </w:lvl>
    <w:lvl w:ilvl="4" w:tplc="1CBA7C4C">
      <w:start w:val="1"/>
      <w:numFmt w:val="lowerLetter"/>
      <w:lvlText w:val="%5."/>
      <w:lvlJc w:val="left"/>
      <w:pPr>
        <w:ind w:left="3600" w:hanging="360"/>
      </w:pPr>
    </w:lvl>
    <w:lvl w:ilvl="5" w:tplc="06CE5AB4">
      <w:start w:val="1"/>
      <w:numFmt w:val="lowerRoman"/>
      <w:lvlText w:val="%6."/>
      <w:lvlJc w:val="right"/>
      <w:pPr>
        <w:ind w:left="4320" w:hanging="180"/>
      </w:pPr>
    </w:lvl>
    <w:lvl w:ilvl="6" w:tplc="1D989C08">
      <w:start w:val="1"/>
      <w:numFmt w:val="decimal"/>
      <w:lvlText w:val="%7."/>
      <w:lvlJc w:val="left"/>
      <w:pPr>
        <w:ind w:left="5040" w:hanging="360"/>
      </w:pPr>
    </w:lvl>
    <w:lvl w:ilvl="7" w:tplc="6E9024B4">
      <w:start w:val="1"/>
      <w:numFmt w:val="lowerLetter"/>
      <w:lvlText w:val="%8."/>
      <w:lvlJc w:val="left"/>
      <w:pPr>
        <w:ind w:left="5760" w:hanging="360"/>
      </w:pPr>
    </w:lvl>
    <w:lvl w:ilvl="8" w:tplc="4ECEA4F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E2206"/>
    <w:multiLevelType w:val="hybridMultilevel"/>
    <w:tmpl w:val="D0F84FF0"/>
    <w:lvl w:ilvl="0" w:tplc="25DE069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4FE00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EC69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6624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6814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B34B6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E89C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F002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368F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15DD71F8"/>
    <w:multiLevelType w:val="hybridMultilevel"/>
    <w:tmpl w:val="1188CEC2"/>
    <w:lvl w:ilvl="0" w:tplc="9E48C4F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D1EF3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3AAA9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965E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FC7D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A36DC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F85E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F1613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780D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1D877750"/>
    <w:multiLevelType w:val="hybridMultilevel"/>
    <w:tmpl w:val="22A09ED2"/>
    <w:lvl w:ilvl="0" w:tplc="57A0FB4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B12A3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EEF8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4BE3C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62C5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9AEA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EA89D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BCB2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040E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1F0B221E"/>
    <w:multiLevelType w:val="hybridMultilevel"/>
    <w:tmpl w:val="0C6A9778"/>
    <w:lvl w:ilvl="0" w:tplc="5B7286A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7EA3E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6C13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602F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902C8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CB8AB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22D2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9ACD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0A6C6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3B163BA"/>
    <w:multiLevelType w:val="hybridMultilevel"/>
    <w:tmpl w:val="6660C8B2"/>
    <w:lvl w:ilvl="0" w:tplc="D93C5B8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EEEB7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FA42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D6244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56C06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E450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C869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0CB0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44A5E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25462A1A"/>
    <w:multiLevelType w:val="hybridMultilevel"/>
    <w:tmpl w:val="B7DAB6F4"/>
    <w:lvl w:ilvl="0" w:tplc="556ED66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D56F2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9098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2EF2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9C26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848B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8634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40011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F02E5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2588009D"/>
    <w:multiLevelType w:val="hybridMultilevel"/>
    <w:tmpl w:val="7D8E2CF4"/>
    <w:lvl w:ilvl="0" w:tplc="F080134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5E282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94D6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8A15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00DE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BAAE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0E12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9681A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E062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29456C3C"/>
    <w:multiLevelType w:val="hybridMultilevel"/>
    <w:tmpl w:val="0D7E0B58"/>
    <w:lvl w:ilvl="0" w:tplc="9984D30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4FC07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DE0B8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65A39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AEEB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1CF6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96FB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D5601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1AC8C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2DC8179F"/>
    <w:multiLevelType w:val="hybridMultilevel"/>
    <w:tmpl w:val="A518112A"/>
    <w:lvl w:ilvl="0" w:tplc="BE44E4F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CC62C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90063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89896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DC04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9E54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CEFF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A34B7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460A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30252EB2"/>
    <w:multiLevelType w:val="hybridMultilevel"/>
    <w:tmpl w:val="62CA63CA"/>
    <w:lvl w:ilvl="0" w:tplc="9D50759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4C056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78A1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51ACA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9CCBB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98E09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72C1B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6E05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B0F7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31EA1FCC"/>
    <w:multiLevelType w:val="hybridMultilevel"/>
    <w:tmpl w:val="3620C516"/>
    <w:lvl w:ilvl="0" w:tplc="761EDA0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9DAC8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0488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482A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00B5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9A96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6276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B6CC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4277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36121788"/>
    <w:multiLevelType w:val="hybridMultilevel"/>
    <w:tmpl w:val="C2B2CBBA"/>
    <w:lvl w:ilvl="0" w:tplc="496624C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50209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48AB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F819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F0F7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BEF9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0C47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5C658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C2F1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370D3F58"/>
    <w:multiLevelType w:val="hybridMultilevel"/>
    <w:tmpl w:val="BB16CCC6"/>
    <w:lvl w:ilvl="0" w:tplc="51C2F2E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D5E32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001E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7009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4605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004F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FCB0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DACA5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D9634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377842F6"/>
    <w:multiLevelType w:val="hybridMultilevel"/>
    <w:tmpl w:val="322892FE"/>
    <w:lvl w:ilvl="0" w:tplc="BA92EA9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71499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78C78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0AC2B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BC07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26B7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1434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60B8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E44DB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391E7743"/>
    <w:multiLevelType w:val="hybridMultilevel"/>
    <w:tmpl w:val="52C0E706"/>
    <w:lvl w:ilvl="0" w:tplc="96C4515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9880A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DCF0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5E6AC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2C73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C0E38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D0A3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83C45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4CCC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3A2850DC"/>
    <w:multiLevelType w:val="hybridMultilevel"/>
    <w:tmpl w:val="A5FAE348"/>
    <w:lvl w:ilvl="0" w:tplc="0692621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330F8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CE06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4C7B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5CE2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F0BC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F6DD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CE99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B242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3DEF35AB"/>
    <w:multiLevelType w:val="hybridMultilevel"/>
    <w:tmpl w:val="4ED0FF8A"/>
    <w:lvl w:ilvl="0" w:tplc="EB5474D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1698483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0FC99A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7898BBE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8CC0A2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5A4601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0D61E9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FF0550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48A470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6">
    <w:nsid w:val="407B77CA"/>
    <w:multiLevelType w:val="hybridMultilevel"/>
    <w:tmpl w:val="A3F20182"/>
    <w:lvl w:ilvl="0" w:tplc="57A600B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B48F0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0EC59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B6A8E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4C227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32D2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00F7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109F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B8C7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410A5AA3"/>
    <w:multiLevelType w:val="hybridMultilevel"/>
    <w:tmpl w:val="EF7E38CA"/>
    <w:lvl w:ilvl="0" w:tplc="1A0CB1D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EAC9E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4442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3AAC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5CABF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DC92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DE46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466F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51ECE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42807DAE"/>
    <w:multiLevelType w:val="hybridMultilevel"/>
    <w:tmpl w:val="C2AE0D76"/>
    <w:lvl w:ilvl="0" w:tplc="E186880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6B144B5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FE8C0D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7F24BA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BDE597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D86314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8C20F4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7069BD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83E239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9">
    <w:nsid w:val="45AF1FCA"/>
    <w:multiLevelType w:val="hybridMultilevel"/>
    <w:tmpl w:val="9904C9C8"/>
    <w:lvl w:ilvl="0" w:tplc="9342D6D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B5014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503E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EA7D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604B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1A8EA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64A3D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27241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3FC2E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4BCD4D6E"/>
    <w:multiLevelType w:val="hybridMultilevel"/>
    <w:tmpl w:val="53B47850"/>
    <w:lvl w:ilvl="0" w:tplc="19426A5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D1640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4A6E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6CA8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5492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325E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13E15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2035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4460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4C5B7283"/>
    <w:multiLevelType w:val="hybridMultilevel"/>
    <w:tmpl w:val="B016ECA2"/>
    <w:lvl w:ilvl="0" w:tplc="9E24559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B38BE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36EFF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B046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AE047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409E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B02CB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C091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E8E5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>
    <w:nsid w:val="50E46E48"/>
    <w:multiLevelType w:val="hybridMultilevel"/>
    <w:tmpl w:val="115EA172"/>
    <w:lvl w:ilvl="0" w:tplc="3F201A5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91EAA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1878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3A4D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407D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0C226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24C0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2668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70E2D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537E5EF9"/>
    <w:multiLevelType w:val="hybridMultilevel"/>
    <w:tmpl w:val="9CCCBF2C"/>
    <w:lvl w:ilvl="0" w:tplc="9988899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DA05A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D4D4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1AABE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2C01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646E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6C462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EBEB7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CC09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5C3704FF"/>
    <w:multiLevelType w:val="hybridMultilevel"/>
    <w:tmpl w:val="992EE9A6"/>
    <w:lvl w:ilvl="0" w:tplc="199E117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3ECF4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682A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322A6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A097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565C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C7230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51A01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7E4C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>
    <w:nsid w:val="5C6C6460"/>
    <w:multiLevelType w:val="hybridMultilevel"/>
    <w:tmpl w:val="F6D86D7A"/>
    <w:lvl w:ilvl="0" w:tplc="456E03E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93435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0D22D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588A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E854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761B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D8EBE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386E2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6AAB4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735A14BE"/>
    <w:multiLevelType w:val="hybridMultilevel"/>
    <w:tmpl w:val="EC52C7FC"/>
    <w:lvl w:ilvl="0" w:tplc="ABDC8FA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20E9D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FA4DA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00CB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0A59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E029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CA37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702B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F89A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8"/>
  </w:num>
  <w:num w:numId="2">
    <w:abstractNumId w:val="2"/>
  </w:num>
  <w:num w:numId="3">
    <w:abstractNumId w:val="36"/>
  </w:num>
  <w:num w:numId="4">
    <w:abstractNumId w:val="20"/>
  </w:num>
  <w:num w:numId="5">
    <w:abstractNumId w:val="7"/>
  </w:num>
  <w:num w:numId="6">
    <w:abstractNumId w:val="31"/>
  </w:num>
  <w:num w:numId="7">
    <w:abstractNumId w:val="17"/>
  </w:num>
  <w:num w:numId="8">
    <w:abstractNumId w:val="26"/>
  </w:num>
  <w:num w:numId="9">
    <w:abstractNumId w:val="27"/>
  </w:num>
  <w:num w:numId="10">
    <w:abstractNumId w:val="11"/>
  </w:num>
  <w:num w:numId="11">
    <w:abstractNumId w:val="4"/>
  </w:num>
  <w:num w:numId="12">
    <w:abstractNumId w:val="30"/>
  </w:num>
  <w:num w:numId="13">
    <w:abstractNumId w:val="34"/>
  </w:num>
  <w:num w:numId="14">
    <w:abstractNumId w:val="1"/>
  </w:num>
  <w:num w:numId="15">
    <w:abstractNumId w:val="10"/>
  </w:num>
  <w:num w:numId="16">
    <w:abstractNumId w:val="22"/>
  </w:num>
  <w:num w:numId="17">
    <w:abstractNumId w:val="6"/>
  </w:num>
  <w:num w:numId="18">
    <w:abstractNumId w:val="15"/>
  </w:num>
  <w:num w:numId="19">
    <w:abstractNumId w:val="16"/>
  </w:num>
  <w:num w:numId="20">
    <w:abstractNumId w:val="21"/>
  </w:num>
  <w:num w:numId="21">
    <w:abstractNumId w:val="19"/>
  </w:num>
  <w:num w:numId="22">
    <w:abstractNumId w:val="14"/>
  </w:num>
  <w:num w:numId="23">
    <w:abstractNumId w:val="25"/>
  </w:num>
  <w:num w:numId="24">
    <w:abstractNumId w:val="9"/>
  </w:num>
  <w:num w:numId="25">
    <w:abstractNumId w:val="23"/>
  </w:num>
  <w:num w:numId="26">
    <w:abstractNumId w:val="0"/>
  </w:num>
  <w:num w:numId="27">
    <w:abstractNumId w:val="29"/>
  </w:num>
  <w:num w:numId="28">
    <w:abstractNumId w:val="3"/>
  </w:num>
  <w:num w:numId="29">
    <w:abstractNumId w:val="12"/>
  </w:num>
  <w:num w:numId="30">
    <w:abstractNumId w:val="18"/>
  </w:num>
  <w:num w:numId="31">
    <w:abstractNumId w:val="13"/>
  </w:num>
  <w:num w:numId="32">
    <w:abstractNumId w:val="35"/>
  </w:num>
  <w:num w:numId="33">
    <w:abstractNumId w:val="32"/>
  </w:num>
  <w:num w:numId="34">
    <w:abstractNumId w:val="24"/>
  </w:num>
  <w:num w:numId="35">
    <w:abstractNumId w:val="8"/>
  </w:num>
  <w:num w:numId="36">
    <w:abstractNumId w:val="33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719"/>
    <w:rsid w:val="009C5203"/>
    <w:rsid w:val="00EB0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0719"/>
    <w:pPr>
      <w:ind w:firstLine="709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EB0719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EB0719"/>
    <w:rPr>
      <w:sz w:val="24"/>
      <w:szCs w:val="24"/>
    </w:rPr>
  </w:style>
  <w:style w:type="character" w:customStyle="1" w:styleId="QuoteChar">
    <w:name w:val="Quote Char"/>
    <w:link w:val="2"/>
    <w:uiPriority w:val="29"/>
    <w:rsid w:val="00EB0719"/>
    <w:rPr>
      <w:i/>
    </w:rPr>
  </w:style>
  <w:style w:type="character" w:customStyle="1" w:styleId="IntenseQuoteChar">
    <w:name w:val="Intense Quote Char"/>
    <w:link w:val="a5"/>
    <w:uiPriority w:val="30"/>
    <w:rsid w:val="00EB0719"/>
    <w:rPr>
      <w:i/>
    </w:rPr>
  </w:style>
  <w:style w:type="character" w:customStyle="1" w:styleId="FootnoteTextChar">
    <w:name w:val="Footnote Text Char"/>
    <w:link w:val="a6"/>
    <w:uiPriority w:val="99"/>
    <w:rsid w:val="00EB0719"/>
    <w:rPr>
      <w:sz w:val="18"/>
    </w:rPr>
  </w:style>
  <w:style w:type="character" w:customStyle="1" w:styleId="EndnoteTextChar">
    <w:name w:val="Endnote Text Char"/>
    <w:link w:val="a7"/>
    <w:uiPriority w:val="99"/>
    <w:rsid w:val="00EB0719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EB0719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EB071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B0719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Heading2"/>
    <w:uiPriority w:val="9"/>
    <w:rsid w:val="00EB071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B0719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B071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B0719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B071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B0719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Heading5"/>
    <w:uiPriority w:val="9"/>
    <w:rsid w:val="00EB071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B0719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EB071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B0719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EB071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B0719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EB071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B0719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B0719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EB0719"/>
    <w:pPr>
      <w:ind w:left="720"/>
      <w:contextualSpacing/>
    </w:pPr>
  </w:style>
  <w:style w:type="paragraph" w:styleId="a9">
    <w:name w:val="No Spacing"/>
    <w:uiPriority w:val="1"/>
    <w:qFormat/>
    <w:rsid w:val="00EB0719"/>
    <w:rPr>
      <w:lang w:eastAsia="zh-CN"/>
    </w:rPr>
  </w:style>
  <w:style w:type="paragraph" w:styleId="a3">
    <w:name w:val="Title"/>
    <w:basedOn w:val="a"/>
    <w:next w:val="a"/>
    <w:link w:val="aa"/>
    <w:uiPriority w:val="10"/>
    <w:qFormat/>
    <w:rsid w:val="00EB0719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3"/>
    <w:uiPriority w:val="10"/>
    <w:rsid w:val="00EB0719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EB0719"/>
    <w:pPr>
      <w:spacing w:before="200" w:after="200"/>
    </w:pPr>
  </w:style>
  <w:style w:type="character" w:customStyle="1" w:styleId="ab">
    <w:name w:val="Подзаголовок Знак"/>
    <w:link w:val="a4"/>
    <w:uiPriority w:val="11"/>
    <w:rsid w:val="00EB071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B0719"/>
    <w:pPr>
      <w:ind w:left="720" w:right="720"/>
    </w:pPr>
    <w:rPr>
      <w:i/>
      <w:sz w:val="20"/>
      <w:szCs w:val="20"/>
    </w:rPr>
  </w:style>
  <w:style w:type="character" w:customStyle="1" w:styleId="20">
    <w:name w:val="Цитата 2 Знак"/>
    <w:link w:val="2"/>
    <w:uiPriority w:val="29"/>
    <w:rsid w:val="00EB0719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EB071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c">
    <w:name w:val="Выделенная цитата Знак"/>
    <w:link w:val="a5"/>
    <w:uiPriority w:val="30"/>
    <w:rsid w:val="00EB071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B0719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EB0719"/>
  </w:style>
  <w:style w:type="paragraph" w:customStyle="1" w:styleId="Footer">
    <w:name w:val="Footer"/>
    <w:basedOn w:val="a"/>
    <w:link w:val="CaptionChar"/>
    <w:uiPriority w:val="99"/>
    <w:unhideWhenUsed/>
    <w:rsid w:val="00EB0719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EB071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B0719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EB0719"/>
  </w:style>
  <w:style w:type="table" w:styleId="ad">
    <w:name w:val="Table Grid"/>
    <w:basedOn w:val="a1"/>
    <w:rsid w:val="00EB071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B071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B071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EB071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EB071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EB071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EB071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EB071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EB071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EB071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EB071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EB071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EB071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EB071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EB071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EB071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EB071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EB071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EB071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EB071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EB071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EB071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EB071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EB071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EB071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EB071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EB071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EB071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EB071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unhideWhenUsed/>
    <w:rsid w:val="00EB0719"/>
    <w:rPr>
      <w:color w:val="0000FF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EB0719"/>
    <w:pPr>
      <w:spacing w:after="40"/>
    </w:pPr>
    <w:rPr>
      <w:sz w:val="18"/>
      <w:szCs w:val="20"/>
    </w:rPr>
  </w:style>
  <w:style w:type="character" w:customStyle="1" w:styleId="af">
    <w:name w:val="Текст сноски Знак"/>
    <w:link w:val="a6"/>
    <w:uiPriority w:val="99"/>
    <w:rsid w:val="00EB0719"/>
    <w:rPr>
      <w:sz w:val="18"/>
    </w:rPr>
  </w:style>
  <w:style w:type="character" w:styleId="af0">
    <w:name w:val="footnote reference"/>
    <w:uiPriority w:val="99"/>
    <w:unhideWhenUsed/>
    <w:rsid w:val="00EB0719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EB0719"/>
    <w:rPr>
      <w:sz w:val="20"/>
      <w:szCs w:val="20"/>
    </w:rPr>
  </w:style>
  <w:style w:type="character" w:customStyle="1" w:styleId="af1">
    <w:name w:val="Текст концевой сноски Знак"/>
    <w:link w:val="a7"/>
    <w:uiPriority w:val="99"/>
    <w:rsid w:val="00EB0719"/>
    <w:rPr>
      <w:sz w:val="20"/>
    </w:rPr>
  </w:style>
  <w:style w:type="character" w:styleId="af2">
    <w:name w:val="endnote reference"/>
    <w:uiPriority w:val="99"/>
    <w:semiHidden/>
    <w:unhideWhenUsed/>
    <w:rsid w:val="00EB071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B0719"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rsid w:val="00EB0719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EB0719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EB0719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EB0719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EB0719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EB0719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EB0719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EB0719"/>
    <w:pPr>
      <w:spacing w:after="57"/>
      <w:ind w:left="2268" w:firstLine="0"/>
    </w:pPr>
  </w:style>
  <w:style w:type="paragraph" w:styleId="af3">
    <w:name w:val="TOC Heading"/>
    <w:uiPriority w:val="39"/>
    <w:unhideWhenUsed/>
    <w:rsid w:val="00EB0719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EB0719"/>
  </w:style>
  <w:style w:type="paragraph" w:customStyle="1" w:styleId="ConsPlusTitle">
    <w:name w:val="ConsPlusTitle"/>
    <w:rsid w:val="00EB0719"/>
    <w:pPr>
      <w:widowControl w:val="0"/>
      <w:ind w:firstLine="709"/>
      <w:jc w:val="both"/>
    </w:pPr>
    <w:rPr>
      <w:b/>
      <w:bCs/>
      <w:sz w:val="24"/>
      <w:szCs w:val="24"/>
    </w:rPr>
  </w:style>
  <w:style w:type="paragraph" w:customStyle="1" w:styleId="ConsPlusNonformat">
    <w:name w:val="ConsPlusNonformat"/>
    <w:rsid w:val="00EB0719"/>
    <w:pPr>
      <w:widowControl w:val="0"/>
      <w:ind w:firstLine="709"/>
      <w:jc w:val="both"/>
    </w:pPr>
    <w:rPr>
      <w:rFonts w:ascii="Courier New" w:hAnsi="Courier New"/>
    </w:rPr>
  </w:style>
  <w:style w:type="paragraph" w:customStyle="1" w:styleId="Header0">
    <w:name w:val="Header"/>
    <w:basedOn w:val="a"/>
    <w:link w:val="af5"/>
    <w:uiPriority w:val="99"/>
    <w:rsid w:val="00EB0719"/>
    <w:pPr>
      <w:tabs>
        <w:tab w:val="center" w:pos="4677"/>
        <w:tab w:val="right" w:pos="9355"/>
      </w:tabs>
    </w:pPr>
    <w:rPr>
      <w:b/>
      <w:bCs/>
      <w:sz w:val="28"/>
      <w:szCs w:val="28"/>
    </w:rPr>
  </w:style>
  <w:style w:type="paragraph" w:customStyle="1" w:styleId="af6">
    <w:name w:val="Знак"/>
    <w:basedOn w:val="a"/>
    <w:rsid w:val="00EB07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5">
    <w:name w:val="Верхний колонтитул Знак"/>
    <w:basedOn w:val="a0"/>
    <w:link w:val="Header0"/>
    <w:uiPriority w:val="99"/>
    <w:rsid w:val="00EB0719"/>
    <w:rPr>
      <w:b/>
      <w:bCs/>
      <w:sz w:val="28"/>
      <w:szCs w:val="28"/>
      <w:lang w:val="ru-RU" w:eastAsia="ru-RU" w:bidi="ar-SA"/>
    </w:rPr>
  </w:style>
  <w:style w:type="paragraph" w:customStyle="1" w:styleId="af7">
    <w:name w:val="Знак Знак Знак"/>
    <w:basedOn w:val="a"/>
    <w:rsid w:val="00EB07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 Знак Знак"/>
    <w:basedOn w:val="a"/>
    <w:rsid w:val="00EB07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oter0">
    <w:name w:val="Footer"/>
    <w:basedOn w:val="a"/>
    <w:link w:val="af9"/>
    <w:rsid w:val="00EB071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Footer0"/>
    <w:rsid w:val="00EB0719"/>
    <w:rPr>
      <w:sz w:val="24"/>
      <w:szCs w:val="24"/>
    </w:rPr>
  </w:style>
  <w:style w:type="paragraph" w:customStyle="1" w:styleId="ConsPlusNormal">
    <w:name w:val="ConsPlusNormal"/>
    <w:rsid w:val="00EB0719"/>
    <w:rPr>
      <w:rFonts w:ascii="Arial" w:hAnsi="Arial"/>
    </w:rPr>
  </w:style>
  <w:style w:type="paragraph" w:customStyle="1" w:styleId="BespokeBasic">
    <w:name w:val="Bespoke Basic"/>
    <w:qFormat/>
    <w:rsid w:val="00EB071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line="100" w:lineRule="atLeast"/>
      <w:ind w:firstLine="567"/>
      <w:jc w:val="both"/>
    </w:pPr>
    <w:rPr>
      <w:rFonts w:eastAsia="SimSun" w:cs="Liberation Serif;Times New Roma"/>
      <w:color w:val="00000A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FBIBQTZu5+zhtE3MEj51G+SK/h/yOzPzEIhPDVBckBY=</DigestValue>
    </Reference>
    <Reference URI="#idOfficeObject" Type="http://www.w3.org/2000/09/xmldsig#Object">
      <DigestMethod Algorithm="urn:ietf:params:xml:ns:cpxmlsec:algorithms:gostr34112012-256"/>
      <DigestValue>prAEqLhtIv68v+cC//GZ1wY5tPlw88GyamtvHHMgtb0=</DigestValue>
    </Reference>
  </SignedInfo>
  <SignatureValue>gLVBgn99o6EvYAhf4ImSn0AoxHq8A7jNhJfDsG1sTjt1XGo9kr1lhYsAtZqAloR+
+e3hThIVeUdtR1bns+vtEw==</SignatureValue>
  <KeyInfo>
    <X509Data>
      <X509Certificate>MIIJeDCCCSWgAwIBAgIRAIcMRjQeasi7OfSjWNybqvcwCgYIKoUDBwEBAwIwggFX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gdGB0LjQuDAeFw0yMzAzMjkxMjAxMDBaFw0yNDA2MjExMjAxMDBaMIICkzELMAkG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3+G2TV+FzrjaUpGpUpP2q5IE+DM=</DigestValue>
      </Reference>
      <Reference URI="/word/document.xml?ContentType=application/vnd.openxmlformats-officedocument.wordprocessingml.document.main+xml">
        <DigestMethod Algorithm="http://www.w3.org/2000/09/xmldsig#sha1"/>
        <DigestValue>fvkXYrrc4GH5zjNWc0Y/v8LN4Ww=</DigestValue>
      </Reference>
      <Reference URI="/word/endnotes.xml?ContentType=application/vnd.openxmlformats-officedocument.wordprocessingml.endnotes+xml">
        <DigestMethod Algorithm="http://www.w3.org/2000/09/xmldsig#sha1"/>
        <DigestValue>EMRkP0/ExCT0RBdht8nxDZCBzGw=</DigestValue>
      </Reference>
      <Reference URI="/word/fontTable.xml?ContentType=application/vnd.openxmlformats-officedocument.wordprocessingml.fontTable+xml">
        <DigestMethod Algorithm="http://www.w3.org/2000/09/xmldsig#sha1"/>
        <DigestValue>w9OzRIORcm1zBl2ctlOpZkh7fqQ=</DigestValue>
      </Reference>
      <Reference URI="/word/footnotes.xml?ContentType=application/vnd.openxmlformats-officedocument.wordprocessingml.footnotes+xml">
        <DigestMethod Algorithm="http://www.w3.org/2000/09/xmldsig#sha1"/>
        <DigestValue>ONlDh7dxpIXV3EILTbzrbfvBwBw=</DigestValue>
      </Reference>
      <Reference URI="/word/header1.xml?ContentType=application/vnd.openxmlformats-officedocument.wordprocessingml.header+xml">
        <DigestMethod Algorithm="http://www.w3.org/2000/09/xmldsig#sha1"/>
        <DigestValue>EB2Jjbe0QzS9E5b0614KRrRFJLw=</DigestValue>
      </Reference>
      <Reference URI="/word/media/image1.emf?ContentType=image/x-emf">
        <DigestMethod Algorithm="http://www.w3.org/2000/09/xmldsig#sha1"/>
        <DigestValue>/EftRdiHfXQr1hwrDni1gFg02ec=</DigestValue>
      </Reference>
      <Reference URI="/word/numbering.xml?ContentType=application/vnd.openxmlformats-officedocument.wordprocessingml.numbering+xml">
        <DigestMethod Algorithm="http://www.w3.org/2000/09/xmldsig#sha1"/>
        <DigestValue>FCGfnkF9F1SVqyjdFyFsZJ1dQsg=</DigestValue>
      </Reference>
      <Reference URI="/word/settings.xml?ContentType=application/vnd.openxmlformats-officedocument.wordprocessingml.settings+xml">
        <DigestMethod Algorithm="http://www.w3.org/2000/09/xmldsig#sha1"/>
        <DigestValue>vJJr8v/wassba0vFxeEQ+B8QYEE=</DigestValue>
      </Reference>
      <Reference URI="/word/styles.xml?ContentType=application/vnd.openxmlformats-officedocument.wordprocessingml.styles+xml">
        <DigestMethod Algorithm="http://www.w3.org/2000/09/xmldsig#sha1"/>
        <DigestValue>8fKb4H/RYy/uVEE/g5icCZ44Tjk=</DigestValue>
      </Reference>
      <Reference URI="/word/theme/theme1.xml?ContentType=application/vnd.openxmlformats-officedocument.theme+xml">
        <DigestMethod Algorithm="http://www.w3.org/2000/09/xmldsig#sha1"/>
        <DigestValue>KvMJpYwoDt+MpvLvoJsjxyPh+aA=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2024-02-26T06:43:14Z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1400</HorizontalResolution>
          <VerticalResolution>1052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2514</Characters>
  <Application>Microsoft Office Word</Application>
  <DocSecurity>0</DocSecurity>
  <Lines>20</Lines>
  <Paragraphs>5</Paragraphs>
  <ScaleCrop>false</ScaleCrop>
  <Company>HP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Molchanova.NV</dc:creator>
  <cp:lastModifiedBy>PC-RDP</cp:lastModifiedBy>
  <cp:revision>38</cp:revision>
  <dcterms:created xsi:type="dcterms:W3CDTF">2023-02-14T06:53:00Z</dcterms:created>
  <dcterms:modified xsi:type="dcterms:W3CDTF">2024-02-26T06:43:00Z</dcterms:modified>
</cp:coreProperties>
</file>